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2F" w:rsidRDefault="00F4706D" w:rsidP="007D39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68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bookmarkStart w:id="0" w:name="page3"/>
      <w:bookmarkEnd w:id="0"/>
      <w:r w:rsidR="007D392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939677" cy="8177049"/>
            <wp:effectExtent l="19050" t="0" r="39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2F" w:rsidRDefault="007D392F" w:rsidP="007D39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D392F" w:rsidRDefault="007D392F" w:rsidP="007D392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D392F" w:rsidRDefault="007D392F" w:rsidP="007D39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3112E" w:rsidRDefault="007D392F" w:rsidP="007D39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392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1.</w:t>
      </w:r>
      <w:proofErr w:type="spellStart"/>
      <w:r w:rsidR="00D61B80">
        <w:rPr>
          <w:rFonts w:ascii="Times New Roman" w:hAnsi="Times New Roman" w:cs="Times New Roman"/>
          <w:b/>
          <w:bCs/>
          <w:sz w:val="32"/>
          <w:szCs w:val="32"/>
        </w:rPr>
        <w:t>Общие</w:t>
      </w:r>
      <w:proofErr w:type="spellEnd"/>
      <w:r w:rsidR="00D61B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61B80">
        <w:rPr>
          <w:rFonts w:ascii="Times New Roman" w:hAnsi="Times New Roman" w:cs="Times New Roman"/>
          <w:b/>
          <w:bCs/>
          <w:sz w:val="32"/>
          <w:szCs w:val="32"/>
        </w:rPr>
        <w:t>положени</w:t>
      </w:r>
      <w:proofErr w:type="spellEnd"/>
      <w:r w:rsidR="0016680C">
        <w:rPr>
          <w:rFonts w:ascii="Times New Roman" w:hAnsi="Times New Roman" w:cs="Times New Roman"/>
          <w:b/>
          <w:bCs/>
          <w:sz w:val="32"/>
          <w:szCs w:val="32"/>
          <w:lang w:val="ru-RU"/>
        </w:rPr>
        <w:t>я</w:t>
      </w:r>
    </w:p>
    <w:p w:rsidR="0003112E" w:rsidRPr="00FC7905" w:rsidRDefault="0003112E" w:rsidP="0016680C">
      <w:pPr>
        <w:pStyle w:val="a9"/>
        <w:spacing w:before="0" w:after="0"/>
        <w:jc w:val="both"/>
        <w:rPr>
          <w:sz w:val="28"/>
          <w:szCs w:val="28"/>
        </w:rPr>
      </w:pPr>
    </w:p>
    <w:p w:rsidR="0003112E" w:rsidRPr="00FC7905" w:rsidRDefault="0003112E" w:rsidP="0016680C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80C" w:rsidRDefault="0016680C" w:rsidP="0016680C">
      <w:pPr>
        <w:pStyle w:val="a9"/>
        <w:numPr>
          <w:ilvl w:val="0"/>
          <w:numId w:val="2"/>
        </w:numPr>
        <w:spacing w:before="0" w:after="0"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FC7905">
        <w:rPr>
          <w:sz w:val="28"/>
          <w:szCs w:val="28"/>
        </w:rPr>
        <w:t xml:space="preserve">Настоящее Положение разработано </w:t>
      </w:r>
      <w:r>
        <w:rPr>
          <w:sz w:val="28"/>
          <w:szCs w:val="28"/>
        </w:rPr>
        <w:t xml:space="preserve">МБДОУ </w:t>
      </w:r>
      <w:r w:rsidRPr="00FC7905">
        <w:rPr>
          <w:sz w:val="28"/>
          <w:szCs w:val="28"/>
        </w:rPr>
        <w:t>- детск</w:t>
      </w:r>
      <w:r>
        <w:rPr>
          <w:sz w:val="28"/>
          <w:szCs w:val="28"/>
        </w:rPr>
        <w:t>им</w:t>
      </w:r>
      <w:r w:rsidRPr="00FC7905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FC7905">
        <w:rPr>
          <w:sz w:val="28"/>
          <w:szCs w:val="28"/>
        </w:rPr>
        <w:t xml:space="preserve"> комбинированного вида № </w:t>
      </w:r>
      <w:r>
        <w:rPr>
          <w:sz w:val="28"/>
          <w:szCs w:val="28"/>
        </w:rPr>
        <w:t xml:space="preserve">13 </w:t>
      </w:r>
      <w:r w:rsidRPr="00FC7905">
        <w:rPr>
          <w:sz w:val="28"/>
          <w:szCs w:val="28"/>
        </w:rPr>
        <w:t xml:space="preserve">(далее МБДОУ) в соответствии с Федеральным законом «Об образовании в Российской Федерации» от 29.12.2012 г. № 273-ФЗ,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(далее ФГОС), Уставом МБДОУ – комбинированного вида № </w:t>
      </w:r>
      <w:r>
        <w:rPr>
          <w:sz w:val="28"/>
          <w:szCs w:val="28"/>
        </w:rPr>
        <w:t xml:space="preserve">13, </w:t>
      </w:r>
      <w:r>
        <w:rPr>
          <w:color w:val="000000"/>
          <w:sz w:val="28"/>
          <w:szCs w:val="28"/>
        </w:rPr>
        <w:t>О</w:t>
      </w:r>
      <w:r w:rsidRPr="007F2308">
        <w:rPr>
          <w:color w:val="000000"/>
          <w:sz w:val="28"/>
          <w:szCs w:val="28"/>
        </w:rPr>
        <w:t xml:space="preserve">сновной </w:t>
      </w:r>
      <w:r>
        <w:rPr>
          <w:color w:val="000000"/>
          <w:sz w:val="28"/>
          <w:szCs w:val="28"/>
        </w:rPr>
        <w:t>обще</w:t>
      </w:r>
      <w:r w:rsidRPr="007F2308">
        <w:rPr>
          <w:color w:val="000000"/>
          <w:sz w:val="28"/>
          <w:szCs w:val="28"/>
        </w:rPr>
        <w:t>образовательной программ</w:t>
      </w:r>
      <w:r>
        <w:rPr>
          <w:color w:val="000000"/>
          <w:sz w:val="28"/>
          <w:szCs w:val="28"/>
        </w:rPr>
        <w:t>ой</w:t>
      </w:r>
      <w:r w:rsidRPr="007F2308">
        <w:rPr>
          <w:color w:val="000000"/>
          <w:sz w:val="28"/>
          <w:szCs w:val="28"/>
        </w:rPr>
        <w:t xml:space="preserve"> - образовательной программ</w:t>
      </w:r>
      <w:r>
        <w:rPr>
          <w:color w:val="000000"/>
          <w:sz w:val="28"/>
          <w:szCs w:val="28"/>
        </w:rPr>
        <w:t>ой</w:t>
      </w:r>
      <w:r w:rsidRPr="007F2308">
        <w:rPr>
          <w:color w:val="000000"/>
          <w:sz w:val="28"/>
          <w:szCs w:val="28"/>
        </w:rPr>
        <w:t xml:space="preserve"> дошкольного образования</w:t>
      </w:r>
      <w:r>
        <w:rPr>
          <w:color w:val="000000"/>
          <w:sz w:val="28"/>
          <w:szCs w:val="28"/>
        </w:rPr>
        <w:t xml:space="preserve"> </w:t>
      </w:r>
      <w:r w:rsidRPr="007F23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МБДОУ</w:t>
      </w:r>
      <w:r w:rsidRPr="0091193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детского сада комбинированного вида № 13 и Адаптированной образовательной программой для детей с тяжелыми нарушениями речи МБДОУ</w:t>
      </w:r>
      <w:r w:rsidRPr="0091193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детского сада комбинированного вида № 13.</w:t>
      </w:r>
    </w:p>
    <w:p w:rsidR="0003112E" w:rsidRPr="00286190" w:rsidRDefault="0051033E" w:rsidP="0016680C">
      <w:pPr>
        <w:widowControl w:val="0"/>
        <w:numPr>
          <w:ilvl w:val="0"/>
          <w:numId w:val="2"/>
        </w:numPr>
        <w:tabs>
          <w:tab w:val="num" w:pos="514"/>
        </w:tabs>
        <w:overflowPunct w:val="0"/>
        <w:autoSpaceDE w:val="0"/>
        <w:autoSpaceDN w:val="0"/>
        <w:adjustRightInd w:val="0"/>
        <w:spacing w:after="0" w:line="215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определяет назначение, цели, задачи, примерное содержание и способы осуществления мониторинга. </w:t>
      </w:r>
    </w:p>
    <w:p w:rsidR="0003112E" w:rsidRPr="00286190" w:rsidRDefault="0003112E" w:rsidP="0016680C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Default="0051033E" w:rsidP="0016680C">
      <w:pPr>
        <w:widowControl w:val="0"/>
        <w:numPr>
          <w:ilvl w:val="0"/>
          <w:numId w:val="2"/>
        </w:numPr>
        <w:tabs>
          <w:tab w:val="num" w:pos="52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предусматривает сбор различными методами и выборками (системной, гнездовой и т.д.),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в МБДОУ. </w:t>
      </w:r>
    </w:p>
    <w:p w:rsidR="00A06999" w:rsidRPr="00A06999" w:rsidRDefault="00A06999" w:rsidP="00166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999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06999">
        <w:rPr>
          <w:rFonts w:ascii="Times New Roman" w:hAnsi="Times New Roman" w:cs="Times New Roman"/>
          <w:sz w:val="28"/>
          <w:szCs w:val="28"/>
          <w:lang w:val="ru-RU"/>
        </w:rPr>
        <w:t xml:space="preserve">. Мониторинг освоения детьми основной образовательной программы ДОУ 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999">
        <w:rPr>
          <w:rFonts w:ascii="Times New Roman" w:hAnsi="Times New Roman" w:cs="Times New Roman"/>
          <w:sz w:val="28"/>
          <w:szCs w:val="28"/>
          <w:lang w:val="ru-RU"/>
        </w:rPr>
        <w:t xml:space="preserve">– это метод оценки итоговых и промежуточных результатов освоения детьми </w:t>
      </w:r>
    </w:p>
    <w:p w:rsidR="00A06999" w:rsidRPr="00903F9D" w:rsidRDefault="00A06999" w:rsidP="00A0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3F9D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программы.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1.3. Мониторинг позволяет оценить динамику достижений в развитии детей на протяжении всего раннего и дошкольного возраста.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1.4. Мониторинг включает: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диагностику промежуточных результатов освоения основной образовательной программы детьми среднего и старшего возраста Овладение навыками и умениями в соответствии с ФГОС;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диагностику итоговых результатов освоения детьми основной образовательной программы детьми подготовительной к школе группы «Развитие интегративных качеств» в соответствии с ФГОС;</w:t>
      </w:r>
    </w:p>
    <w:p w:rsidR="0003112E" w:rsidRPr="00286190" w:rsidRDefault="0003112E" w:rsidP="00A06999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 w:rsidP="00A06999">
      <w:pPr>
        <w:widowControl w:val="0"/>
        <w:numPr>
          <w:ilvl w:val="0"/>
          <w:numId w:val="2"/>
        </w:numPr>
        <w:tabs>
          <w:tab w:val="num" w:pos="532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В рамках мониторинга могут проводиться исследования о влиянии тех или иных факторов на качество образовательного процесса. </w:t>
      </w:r>
    </w:p>
    <w:p w:rsidR="0003112E" w:rsidRPr="00286190" w:rsidRDefault="0003112E" w:rsidP="00A0699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 w:rsidP="00A06999">
      <w:pPr>
        <w:widowControl w:val="0"/>
        <w:numPr>
          <w:ilvl w:val="0"/>
          <w:numId w:val="2"/>
        </w:numPr>
        <w:tabs>
          <w:tab w:val="num" w:pos="622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Срок данного Положения не ограничен. Положение действует до принятия нового.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D61B80" w:rsidRDefault="0051033E">
      <w:pPr>
        <w:widowControl w:val="0"/>
        <w:numPr>
          <w:ilvl w:val="1"/>
          <w:numId w:val="2"/>
        </w:numPr>
        <w:tabs>
          <w:tab w:val="num" w:pos="1740"/>
        </w:tabs>
        <w:overflowPunct w:val="0"/>
        <w:autoSpaceDE w:val="0"/>
        <w:autoSpaceDN w:val="0"/>
        <w:adjustRightInd w:val="0"/>
        <w:spacing w:after="0" w:line="240" w:lineRule="auto"/>
        <w:ind w:left="1740" w:hanging="31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61B80">
        <w:rPr>
          <w:rFonts w:ascii="Times New Roman" w:hAnsi="Times New Roman" w:cs="Times New Roman"/>
          <w:b/>
          <w:bCs/>
          <w:sz w:val="32"/>
          <w:szCs w:val="32"/>
          <w:lang w:val="ru-RU"/>
        </w:rPr>
        <w:t>Цель, задачи и направлени</w:t>
      </w:r>
      <w:r w:rsidR="00D61B80">
        <w:rPr>
          <w:rFonts w:ascii="Times New Roman" w:hAnsi="Times New Roman" w:cs="Times New Roman"/>
          <w:b/>
          <w:bCs/>
          <w:sz w:val="32"/>
          <w:szCs w:val="32"/>
          <w:lang w:val="ru-RU"/>
        </w:rPr>
        <w:t>е</w:t>
      </w:r>
      <w:r w:rsidRPr="00D61B8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мониторинга </w:t>
      </w:r>
    </w:p>
    <w:p w:rsidR="0003112E" w:rsidRPr="00D61B80" w:rsidRDefault="0003112E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16680C" w:rsidRDefault="0051033E" w:rsidP="0016680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Pr="002861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6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Целью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мониторинга является качественная оценка и коррекция образовательной деятельности, условий среды МБДОУ для предупреждения возможных неблагоприятных воздействий на развитие детей.</w:t>
      </w:r>
      <w:r w:rsidR="00A06999"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0699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A06999"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беспечение научного, дифференцированного, индивидуального </w:t>
      </w:r>
      <w:r w:rsidR="00A06999" w:rsidRPr="00A0699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подхода к организации образовательной работы с детьми на основе педагогической диагностики в течение всего периода пребывания ребенка в детском саду.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903F9D" w:rsidRDefault="00510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3F9D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Pr="00903F9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мониторинга: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отследить результаты освоения детьми основной образовательной программы ДОУ;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определить направления развивающей работы педагога с детьми;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определить направления коррекционной работы педагога с детьми;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-создать банк данных о результатах освоения детьми основной образовательной программы ДОУ.</w:t>
      </w:r>
    </w:p>
    <w:p w:rsidR="0003112E" w:rsidRPr="00286190" w:rsidRDefault="0051033E" w:rsidP="00A06999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сбор, обработка и анализ информации по различным аспектам образовательного процесса; </w:t>
      </w:r>
    </w:p>
    <w:p w:rsidR="0003112E" w:rsidRPr="00286190" w:rsidRDefault="0051033E" w:rsidP="00A06999">
      <w:pPr>
        <w:widowControl w:val="0"/>
        <w:numPr>
          <w:ilvl w:val="1"/>
          <w:numId w:val="3"/>
        </w:numPr>
        <w:tabs>
          <w:tab w:val="clear" w:pos="144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индивидуализация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1"/>
          <w:numId w:val="3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239" w:lineRule="auto"/>
        <w:ind w:left="240" w:hanging="1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оптимизации работы с группой детей;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3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принятие мер по усилению положительных и одновременно ослаблению отрицательных факторов, влияющих на образовательный процесс;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3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объективная оценка соответствия образовательной деятельности МБДОУ требованиям ФГОС.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286190" w:rsidRDefault="0051033E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Pr="0028619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80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Направления мониторинга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определяются в соответствии с целью и задачами МБДОУ.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286190" w:rsidRDefault="0051033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Направлениями мониторинга могут быть:</w:t>
      </w:r>
    </w:p>
    <w:p w:rsidR="0003112E" w:rsidRPr="00286190" w:rsidRDefault="0051033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Symbol" w:hAnsi="Symbol" w:cs="Symbol"/>
          <w:sz w:val="28"/>
          <w:szCs w:val="28"/>
        </w:rPr>
        <w:t>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реализация   образовательной     программы   (оценка   индивидуального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Default="00510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3112E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уровень физического и психического развития воспитанников;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состояние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8" w:lineRule="auto"/>
        <w:ind w:left="300" w:hanging="298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адаптация вновь прибывших детей к условиям МБДОУ; </w:t>
      </w: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готовность детей подготовительных гру</w:t>
      </w:r>
      <w:proofErr w:type="gramStart"/>
      <w:r w:rsidRPr="00286190">
        <w:rPr>
          <w:rFonts w:ascii="Times New Roman" w:hAnsi="Times New Roman" w:cs="Times New Roman"/>
          <w:sz w:val="28"/>
          <w:szCs w:val="28"/>
          <w:lang w:val="ru-RU"/>
        </w:rPr>
        <w:t>пп к шк</w:t>
      </w:r>
      <w:proofErr w:type="gramEnd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оле;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17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развитие инновационных процессов и их влияние на повышение качества работы</w:t>
      </w:r>
      <w:proofErr w:type="gramStart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8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предметно-развивающая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03112E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материально-техническое и программно-методическое обеспечение воспитательно-образовательного процесса;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удовлетворенность родителей качеством предоставляемых МБДОУ услуг.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903F9D" w:rsidRDefault="0051033E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 w:cs="Times New Roman"/>
          <w:sz w:val="24"/>
          <w:szCs w:val="24"/>
          <w:lang w:val="ru-RU"/>
        </w:rPr>
      </w:pPr>
      <w:r w:rsidRPr="00903F9D">
        <w:rPr>
          <w:rFonts w:ascii="Times New Roman" w:hAnsi="Times New Roman" w:cs="Times New Roman"/>
          <w:b/>
          <w:bCs/>
          <w:sz w:val="28"/>
          <w:szCs w:val="28"/>
          <w:lang w:val="ru-RU"/>
        </w:rPr>
        <w:t>3.Организация мониторинга</w:t>
      </w:r>
    </w:p>
    <w:p w:rsidR="0003112E" w:rsidRPr="00903F9D" w:rsidRDefault="0003112E" w:rsidP="0010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3.1. Нормативно-правовые: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- мониторинг (педагогическая диагностика) результатов освоения детьми основной образовательной программы проводится на основе образовательной программы и годового плана ДОУ.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3.2. Организационные: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- в годовом плане ДОУ указываются сроки проведения диагностики, ответственные;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- в годовом плане ДОУ планируются методические мероприятия (семинары, консультации и др.) по обучению педагогов процедуре проведения диагностики;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- в Образовательной программе ДОУ определяются направления мониторинга и диагностические методики его проведения;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- в группах дошкольного возраста педагогическая диагностика проводится 2 раза в год: в сентябре и мае;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в группах дошкольного возраста воспитатели и специалисты по результатам 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диагностики заполняют Сводную таблицу результатов освоения детьми основной образовательной программы, таблица сопровождают выводами, и сдают информацию по группе заместителю заведующего ДОУ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ВМР</w:t>
      </w: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по результатам всех направлений мониторинга (на основе сводных таблиц и выводов, оформленных воспитателями) заместителем заведующего ДОУ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ВМР</w:t>
      </w: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пишется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«Анализ мониторинга»</w:t>
      </w: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основании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«Анализ мониторинга» </w:t>
      </w: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итогам мониторинга определяется 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году;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материалы мониторинга (сводные таблицы и аналитические справки) хранятся в методическом кабинете; </w:t>
      </w:r>
    </w:p>
    <w:p w:rsidR="00102009" w:rsidRPr="00102009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2009">
        <w:rPr>
          <w:rFonts w:ascii="Times New Roman" w:eastAsia="Calibri" w:hAnsi="Times New Roman" w:cs="Times New Roman"/>
          <w:sz w:val="28"/>
          <w:szCs w:val="28"/>
          <w:lang w:val="ru-RU"/>
        </w:rPr>
        <w:t>- диагностические карты, выводы по результатам обследования детей хранятся у воспитателей групп.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 w:rsidP="0010200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В работе по проведению мониторинга качества образования используются следующие </w:t>
      </w:r>
      <w:r w:rsidRPr="002861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методы: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(целенаправленное и систематическое изучение объекта, сбор информации, фиксация действий и проявлений поведения объекта);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7"/>
        </w:numPr>
        <w:tabs>
          <w:tab w:val="clear" w:pos="720"/>
          <w:tab w:val="num" w:pos="485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эксперимент (создание исследовательских ситуаций для изучения проявлений);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8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анкетирование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Pr="0016680C" w:rsidRDefault="0051033E" w:rsidP="0016680C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сравнительный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12E" w:rsidRPr="00286190" w:rsidRDefault="0051033E" w:rsidP="0010200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right="10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7"/>
      <w:bookmarkEnd w:id="2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собираемой информации: </w:t>
      </w:r>
      <w:r>
        <w:rPr>
          <w:rFonts w:ascii="Symbol" w:hAnsi="Symbol" w:cs="Symbol"/>
          <w:sz w:val="28"/>
          <w:szCs w:val="28"/>
        </w:rPr>
        <w:t>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полнота; </w:t>
      </w:r>
      <w:r>
        <w:rPr>
          <w:rFonts w:ascii="Symbol" w:hAnsi="Symbol" w:cs="Symbol"/>
          <w:sz w:val="28"/>
          <w:szCs w:val="28"/>
        </w:rPr>
        <w:t>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конкретность; </w:t>
      </w:r>
    </w:p>
    <w:p w:rsidR="0003112E" w:rsidRPr="00102009" w:rsidRDefault="0051033E" w:rsidP="0010200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</w:t>
      </w:r>
      <w:r w:rsidRPr="001020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02009">
        <w:rPr>
          <w:rFonts w:ascii="Times New Roman" w:hAnsi="Times New Roman" w:cs="Times New Roman"/>
          <w:sz w:val="28"/>
          <w:szCs w:val="28"/>
          <w:lang w:val="ru-RU"/>
        </w:rPr>
        <w:t>объективность</w:t>
      </w:r>
      <w:proofErr w:type="gramEnd"/>
      <w:r w:rsidRPr="0010200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Symbol" w:hAnsi="Symbol" w:cs="Symbol"/>
          <w:sz w:val="28"/>
          <w:szCs w:val="28"/>
        </w:rPr>
        <w:t></w:t>
      </w:r>
      <w:r w:rsidRPr="00102009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своевременность. </w:t>
      </w:r>
    </w:p>
    <w:p w:rsidR="0003112E" w:rsidRPr="00102009" w:rsidRDefault="0003112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102009" w:rsidP="0010200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3.5. А</w:t>
      </w:r>
      <w:r w:rsidR="0051033E"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налитическая справка, предоставляется не позднее 7 дней с момента завершения мониторинга.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16680C" w:rsidRDefault="00464829" w:rsidP="0016680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3.6.</w:t>
      </w:r>
      <w:r w:rsidR="0051033E"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Итоги мониторинга рассматриваются на заседании Педагогического совета ДОУ. </w:t>
      </w: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Pr="00F4706D" w:rsidRDefault="00F4706D" w:rsidP="00F4706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4706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4. Ответственность сторон</w:t>
      </w:r>
    </w:p>
    <w:p w:rsidR="00F4706D" w:rsidRPr="00F4706D" w:rsidRDefault="00F4706D" w:rsidP="00F4706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706D">
        <w:rPr>
          <w:rFonts w:ascii="Times New Roman" w:eastAsia="Calibri" w:hAnsi="Times New Roman" w:cs="Times New Roman"/>
          <w:sz w:val="28"/>
          <w:szCs w:val="28"/>
          <w:lang w:val="ru-RU"/>
        </w:rPr>
        <w:t>4.1. Ответственность за организацию и проведение мониторинга результатов освоения детьми основной обра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зовательной программы ДОУ несет з</w:t>
      </w:r>
      <w:r w:rsidRPr="00F470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аместитель заведующего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ВМР</w:t>
      </w:r>
      <w:r w:rsidRPr="00F4706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4706D" w:rsidRPr="00F4706D" w:rsidRDefault="00F4706D" w:rsidP="00F4706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Pr="00286190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4706D" w:rsidRPr="00286190" w:rsidSect="00071A44">
      <w:pgSz w:w="11906" w:h="16838"/>
      <w:pgMar w:top="119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EA6"/>
    <w:multiLevelType w:val="hybridMultilevel"/>
    <w:tmpl w:val="000012DB"/>
    <w:lvl w:ilvl="0" w:tplc="0000153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</w:lvl>
    <w:lvl w:ilvl="1" w:tplc="00006952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0005F90">
      <w:start w:val="1"/>
      <w:numFmt w:val="decimal"/>
      <w:lvlText w:val="%3"/>
      <w:lvlJc w:val="left"/>
      <w:pPr>
        <w:tabs>
          <w:tab w:val="num" w:pos="2226"/>
        </w:tabs>
        <w:ind w:left="222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8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E87"/>
    <w:multiLevelType w:val="hybridMultilevel"/>
    <w:tmpl w:val="0000390C"/>
    <w:lvl w:ilvl="0" w:tplc="00000F3E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36121B2"/>
    <w:multiLevelType w:val="multilevel"/>
    <w:tmpl w:val="D2EC415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1033E"/>
    <w:rsid w:val="0003112E"/>
    <w:rsid w:val="00071A44"/>
    <w:rsid w:val="00102009"/>
    <w:rsid w:val="0016680C"/>
    <w:rsid w:val="00286190"/>
    <w:rsid w:val="00464829"/>
    <w:rsid w:val="0051033E"/>
    <w:rsid w:val="00574174"/>
    <w:rsid w:val="0073268B"/>
    <w:rsid w:val="007D392F"/>
    <w:rsid w:val="008D4B14"/>
    <w:rsid w:val="00903F9D"/>
    <w:rsid w:val="00A06999"/>
    <w:rsid w:val="00D61B80"/>
    <w:rsid w:val="00F4706D"/>
    <w:rsid w:val="00FC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44"/>
  </w:style>
  <w:style w:type="paragraph" w:styleId="2">
    <w:name w:val="heading 2"/>
    <w:basedOn w:val="a"/>
    <w:link w:val="20"/>
    <w:qFormat/>
    <w:rsid w:val="0016680C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9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4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06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6680C"/>
    <w:rPr>
      <w:rFonts w:ascii="Segoe UI" w:eastAsia="Times New Roman" w:hAnsi="Segoe UI" w:cs="Segoe UI"/>
      <w:b/>
      <w:bCs/>
      <w:sz w:val="36"/>
      <w:szCs w:val="36"/>
      <w:lang w:val="ru-RU" w:eastAsia="ru-RU"/>
    </w:rPr>
  </w:style>
  <w:style w:type="character" w:styleId="a6">
    <w:name w:val="Hyperlink"/>
    <w:rsid w:val="0016680C"/>
    <w:rPr>
      <w:color w:val="006699"/>
      <w:u w:val="single"/>
    </w:rPr>
  </w:style>
  <w:style w:type="character" w:customStyle="1" w:styleId="a7">
    <w:name w:val="Без интервала Знак"/>
    <w:link w:val="a8"/>
    <w:uiPriority w:val="99"/>
    <w:locked/>
    <w:rsid w:val="0016680C"/>
    <w:rPr>
      <w:rFonts w:ascii="Calibri" w:eastAsia="Calibri" w:hAnsi="Calibri"/>
      <w:lang w:val="ru-RU" w:eastAsia="ar-SA"/>
    </w:rPr>
  </w:style>
  <w:style w:type="paragraph" w:styleId="a8">
    <w:name w:val="No Spacing"/>
    <w:link w:val="a7"/>
    <w:uiPriority w:val="99"/>
    <w:qFormat/>
    <w:rsid w:val="0016680C"/>
    <w:pPr>
      <w:suppressAutoHyphens/>
      <w:spacing w:after="0" w:line="240" w:lineRule="auto"/>
    </w:pPr>
    <w:rPr>
      <w:rFonts w:ascii="Calibri" w:eastAsia="Calibri" w:hAnsi="Calibri"/>
      <w:lang w:val="ru-RU" w:eastAsia="ar-SA"/>
    </w:rPr>
  </w:style>
  <w:style w:type="paragraph" w:styleId="a9">
    <w:name w:val="Normal (Web)"/>
    <w:basedOn w:val="a"/>
    <w:rsid w:val="001668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</cp:lastModifiedBy>
  <cp:revision>8</cp:revision>
  <cp:lastPrinted>2018-04-06T10:53:00Z</cp:lastPrinted>
  <dcterms:created xsi:type="dcterms:W3CDTF">2015-10-13T07:25:00Z</dcterms:created>
  <dcterms:modified xsi:type="dcterms:W3CDTF">2018-04-09T07:00:00Z</dcterms:modified>
</cp:coreProperties>
</file>