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02" w:rsidRDefault="00AF1102" w:rsidP="00AF11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6AE" w:rsidRDefault="00F466AE" w:rsidP="00F46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7140" cy="8755117"/>
            <wp:effectExtent l="19050" t="0" r="646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102" w:rsidRPr="00D525B9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25B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D525B9" w:rsidRPr="00AF1102" w:rsidRDefault="00AF1102" w:rsidP="00D525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D525B9" w:rsidRPr="00AF1102">
        <w:rPr>
          <w:rFonts w:ascii="Times New Roman" w:eastAsia="Calibri" w:hAnsi="Times New Roman" w:cs="Times New Roman"/>
          <w:sz w:val="28"/>
          <w:szCs w:val="28"/>
        </w:rPr>
        <w:t>Данное Положение разработано на основе части 6 статьи 26, частей 3, 4 статьи 30, части 7 статьи 43, статьи 44 федерального закона «Об образовании в Российской Федерации».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регламентирует деятельность Совета родителей, являющегося </w:t>
      </w:r>
      <w:r w:rsidR="00D26A36">
        <w:rPr>
          <w:rFonts w:ascii="Times New Roman" w:eastAsia="Calibri" w:hAnsi="Times New Roman" w:cs="Times New Roman"/>
          <w:sz w:val="28"/>
          <w:szCs w:val="28"/>
        </w:rPr>
        <w:t xml:space="preserve">коллегиальным 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органом </w:t>
      </w:r>
      <w:r w:rsidR="00D52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D525B9">
        <w:rPr>
          <w:rFonts w:ascii="Times New Roman" w:eastAsia="Calibri" w:hAnsi="Times New Roman" w:cs="Times New Roman"/>
          <w:sz w:val="28"/>
          <w:szCs w:val="28"/>
        </w:rPr>
        <w:t>МБДОУ</w:t>
      </w:r>
      <w:r w:rsidR="00D26A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5B9">
        <w:rPr>
          <w:rFonts w:ascii="Times New Roman" w:eastAsia="Calibri" w:hAnsi="Times New Roman" w:cs="Times New Roman"/>
          <w:sz w:val="28"/>
          <w:szCs w:val="28"/>
        </w:rPr>
        <w:t>-</w:t>
      </w:r>
      <w:r w:rsidR="00D26A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5B9">
        <w:rPr>
          <w:rFonts w:ascii="Times New Roman" w:eastAsia="Calibri" w:hAnsi="Times New Roman" w:cs="Times New Roman"/>
          <w:sz w:val="28"/>
          <w:szCs w:val="28"/>
        </w:rPr>
        <w:t>детского сада комбинированного вида № 13</w:t>
      </w:r>
      <w:r w:rsidR="00D26A36">
        <w:rPr>
          <w:rFonts w:ascii="Times New Roman" w:eastAsia="Calibri" w:hAnsi="Times New Roman" w:cs="Times New Roman"/>
          <w:sz w:val="28"/>
          <w:szCs w:val="28"/>
        </w:rPr>
        <w:t xml:space="preserve"> (далее ДОУ)</w:t>
      </w:r>
      <w:r w:rsidRPr="00AF11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1102" w:rsidRPr="00AF1102" w:rsidRDefault="00AF1102" w:rsidP="00AF1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Совет родителей создается по инициативе родителей (законных представителей) несовершеннолетних </w:t>
      </w:r>
      <w:r w:rsidR="00D26A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26A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учета мнения родителей (законных представителей) несовершеннолетних </w:t>
      </w:r>
      <w:r w:rsidR="00D26A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управления </w:t>
      </w:r>
      <w:r w:rsidR="00D26A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принятии локальных нормативных актов, затрагивающих права и законные интересы </w:t>
      </w:r>
      <w:r w:rsidR="00D26A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(законных представителей).</w:t>
      </w:r>
    </w:p>
    <w:p w:rsidR="00AF1102" w:rsidRPr="00AF1102" w:rsidRDefault="00AF1102" w:rsidP="00AF1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Совет родителей является представительным органом </w:t>
      </w:r>
      <w:r w:rsidR="00D26A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может представлять интересы </w:t>
      </w:r>
      <w:r w:rsidR="00D26A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других органах самоуправления.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1.4. Совет родителей избирается на Общем собрании родителей. 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1.5. Положение о Совете родителей принимается на Общем собрании родителей, утверждается и вводится в действие приказом руководителя </w:t>
      </w:r>
      <w:r w:rsidR="00D26A36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>. Изменения и дополнения в Положение вносятся в таком же порядке.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1.6. Состав Совета родителей </w:t>
      </w:r>
      <w:r w:rsidR="00D26A36">
        <w:rPr>
          <w:rFonts w:ascii="Times New Roman" w:eastAsia="Calibri" w:hAnsi="Times New Roman" w:cs="Times New Roman"/>
          <w:sz w:val="28"/>
          <w:szCs w:val="28"/>
        </w:rPr>
        <w:t>– не менее 12 человек: не менее 11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человек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 разного возраста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, 1 заместитель руководителя по </w:t>
      </w:r>
      <w:r w:rsidR="00D26A36">
        <w:rPr>
          <w:rFonts w:ascii="Times New Roman" w:eastAsia="Calibri" w:hAnsi="Times New Roman" w:cs="Times New Roman"/>
          <w:sz w:val="28"/>
          <w:szCs w:val="28"/>
        </w:rPr>
        <w:t xml:space="preserve">воспитательной и методической </w:t>
      </w:r>
      <w:r w:rsidRPr="00AF1102">
        <w:rPr>
          <w:rFonts w:ascii="Times New Roman" w:eastAsia="Calibri" w:hAnsi="Times New Roman" w:cs="Times New Roman"/>
          <w:sz w:val="28"/>
          <w:szCs w:val="28"/>
        </w:rPr>
        <w:t>работе, который вводится в состав Совета родителей для координации его работы.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1.7. Совет родителей возглавляет председатель. Совет родителей подчиняется и подотчетен Общему родительскому собранию. Срок полномочий Совета родителей - один год.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1.8. Деятельность Совета родителей осуществляется в соответствии с Конвенцией ООН о правах ребенка, действующим законодательством Российской Федерации в области образования, уставом образовательной организации и настоящим Положением.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1.9. Решения Совета родителей являются рекомендательными.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1.10. Обязательными для исполнения являются только те решения Совета родителей, в целях реализации которых издается приказ по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AF1102" w:rsidRPr="005321C4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1C4">
        <w:rPr>
          <w:rFonts w:ascii="Times New Roman" w:eastAsia="Calibri" w:hAnsi="Times New Roman" w:cs="Times New Roman"/>
          <w:b/>
          <w:bCs/>
          <w:sz w:val="28"/>
          <w:szCs w:val="28"/>
        </w:rPr>
        <w:t>2. Основные задачи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Основными задачами Совета родителей являются: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2.1. Содействие администрации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- в совершенствовании условий для осуществления образовательного процесса, охраны жизни и здоровья </w:t>
      </w:r>
      <w:r w:rsidR="0053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Calibri" w:hAnsi="Times New Roman" w:cs="Times New Roman"/>
          <w:sz w:val="28"/>
          <w:szCs w:val="28"/>
        </w:rPr>
        <w:t>, свободного развития личности;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- в защите законных прав и интересов </w:t>
      </w:r>
      <w:r w:rsidR="0053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- в организации и проведении мероприятий в 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2.2. Обеспечение соблюдения прав родителей (законных представителей).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2.3. Организация работы с родителями (законными представителями) </w:t>
      </w:r>
      <w:r w:rsidR="0053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по разъяснению их прав и обязанностей, значения всестороннего воспитания ребенка в семье.</w:t>
      </w:r>
    </w:p>
    <w:p w:rsidR="00AF1102" w:rsidRPr="005321C4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1C4">
        <w:rPr>
          <w:rFonts w:ascii="Times New Roman" w:eastAsia="Calibri" w:hAnsi="Times New Roman" w:cs="Times New Roman"/>
          <w:b/>
          <w:bCs/>
          <w:sz w:val="28"/>
          <w:szCs w:val="28"/>
        </w:rPr>
        <w:t>3. Функции Совета родителей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Совет родителей: 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3.1. Содействует обеспечению оптимальных условий для организации образовательного процесса.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3.2. Защищает права и законные интересы </w:t>
      </w:r>
      <w:r w:rsidR="0053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3.3. Координирует деятельность родительских комитетов структурных подразделений – при их наличии.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3.4. Проводит разъяснительную и консультативную работу среди родителей (законных представителей) </w:t>
      </w:r>
      <w:r w:rsidR="0053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об их правах и обязанностях.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3.5. Оказывает содействие в проведении мероприятий, организуемых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3.6. Участвует в подготовке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3.7. Оказывает помощь администрации образовательной организации в проведении Общих собраний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3.8. Рассматривает обращения в свой адрес, а также обращения по вопросам, отнесенным настоящим Положением к компетенции Совета родителей, по поручению руководителя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3.9. Обсуждает локальные акты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по вопросам, входящим в компетенцию Совета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3.10.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3.11. Взаимодействует с различными организациями по вопросам сохранения и развития культурных традиций образовательной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3.12. Участвует в организации выездных мероприятий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3.13. Взаимодействует с другими органами управления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по вопросам, относящимся к компетенции Совета родителей.</w:t>
      </w:r>
    </w:p>
    <w:p w:rsidR="00AF1102" w:rsidRPr="005321C4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1C4">
        <w:rPr>
          <w:rFonts w:ascii="Times New Roman" w:eastAsia="Calibri" w:hAnsi="Times New Roman" w:cs="Times New Roman"/>
          <w:b/>
          <w:bCs/>
          <w:sz w:val="28"/>
          <w:szCs w:val="28"/>
        </w:rPr>
        <w:t>4. Права Совета родителей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В соответствии с компетенцией, установленной настоящим Положением, Совет родителей имеет право: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4.1. Вносить пред</w:t>
      </w:r>
      <w:r w:rsidR="005321C4">
        <w:rPr>
          <w:rFonts w:ascii="Times New Roman" w:eastAsia="Calibri" w:hAnsi="Times New Roman" w:cs="Times New Roman"/>
          <w:sz w:val="28"/>
          <w:szCs w:val="28"/>
        </w:rPr>
        <w:t xml:space="preserve">ложения администрации, органам 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и получать информацию о результатах их рассмотрения.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4.2. Обращаться за разъяснениями в различные учреждения и организации.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4.3. Заслушивать и получать информацию от администрации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>, ее органов управления.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4.4. Вызывать на свои заседания родителей (законных представителей) </w:t>
      </w:r>
      <w:r w:rsidR="0053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по представлениям (решениям) родительских комитетов структурных подразделений.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4.5. Принимать участие в обсуждении локальных актов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lastRenderedPageBreak/>
        <w:t>4.6. Давать разъяснения и принимать меры по рассматриваемым обращениям.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4.8. Поощрять родителей (законных представителей) </w:t>
      </w:r>
      <w:r w:rsidR="0053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за активную работу в Совете родителей, оказание помощи в проведении мероприятий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4.9. Организовывать постоянные или временные комиссии под руководством членов Совета родителей для исполнения своих функций.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4.10. Разрабатывать и принимать локальные акты (о родительском комитете структурного подразделения, о постоянных и временных комиссиях Совета родителей).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4.11. Председатель Совета родителей может присутствовать (с последующим информированием Совета родителей) на отдельных заседаниях педагогического совета, других органов управления по вопросам, относящимся к компетенции Совета родителей.</w:t>
      </w:r>
    </w:p>
    <w:p w:rsidR="00AF1102" w:rsidRPr="005321C4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1C4">
        <w:rPr>
          <w:rFonts w:ascii="Times New Roman" w:eastAsia="Calibri" w:hAnsi="Times New Roman" w:cs="Times New Roman"/>
          <w:b/>
          <w:bCs/>
          <w:sz w:val="28"/>
          <w:szCs w:val="28"/>
        </w:rPr>
        <w:t>5. Ответственность Совета родителей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Совет родителей отвечает за: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5.1. Выполнение плана работы.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5.2. Выполнение решений, рекомендаций Совета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5.3. Установление взаимопонимания между руководством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и родителями (законными представителями) </w:t>
      </w:r>
      <w:r w:rsidR="0053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в вопросах семейного и общественного воспитания.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5.5. Бездействие отдельных членов Совета родителей или всего Совета.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Члены Совета родителей, не принимающие участия в его работе, по представлению председателя Совета могут быть отозваны избирателями.</w:t>
      </w:r>
    </w:p>
    <w:p w:rsidR="00AF1102" w:rsidRPr="005321C4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21C4">
        <w:rPr>
          <w:rFonts w:ascii="Times New Roman" w:eastAsia="Calibri" w:hAnsi="Times New Roman" w:cs="Times New Roman"/>
          <w:b/>
          <w:bCs/>
          <w:sz w:val="28"/>
          <w:szCs w:val="28"/>
        </w:rPr>
        <w:t>6. Организация работы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6.1. В состав Совета родителей входят представители родителей (законных представителей) </w:t>
      </w:r>
      <w:r w:rsidR="005321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321C4">
        <w:rPr>
          <w:rFonts w:ascii="Times New Roman" w:eastAsia="Calibri" w:hAnsi="Times New Roman" w:cs="Times New Roman"/>
          <w:sz w:val="28"/>
          <w:szCs w:val="28"/>
        </w:rPr>
        <w:t>всех групп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>. Представители в Совет родителей избираются ежегодно на Общем собрании родителей в начале учебного года.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6.2. Из своего состава Совет родителей избирает председателя и секретаря. 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6.3. Совет родителей работает по разработанному и принятому им регламенту работы и плану, которые согласуются с руководителем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6.4. О своей работе Совет родителей отчитывается перед Общим родительским собранием не реже одного раза в год.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6.5. Совет родителей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6.6. Переписка Совета родителей по вопросам, относящимся к его компетенции, ведется от имени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, документы подписывают руководитель </w:t>
      </w:r>
      <w:r w:rsidR="005321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и председатель Совет родителей.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5321C4" w:rsidRDefault="00AF1102" w:rsidP="00AF1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21C4">
        <w:rPr>
          <w:rFonts w:ascii="Times New Roman" w:eastAsia="Calibri" w:hAnsi="Times New Roman" w:cs="Times New Roman"/>
          <w:b/>
          <w:bCs/>
          <w:sz w:val="28"/>
          <w:szCs w:val="28"/>
        </w:rPr>
        <w:t>7. Делопроизводство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7.1. Совет родителей ведет протоколы своих заседаний и </w:t>
      </w:r>
      <w:r>
        <w:rPr>
          <w:rFonts w:ascii="Times New Roman" w:eastAsia="Calibri" w:hAnsi="Times New Roman" w:cs="Times New Roman"/>
          <w:sz w:val="28"/>
          <w:szCs w:val="28"/>
        </w:rPr>
        <w:t>общих</w:t>
      </w: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родительских собраний.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7.2. Протоколы хранятся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методическом кабинете </w:t>
      </w:r>
      <w:r w:rsidR="005321C4"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>7.3. Ответственность за делопроизводство в Совете родителей возлагается н</w:t>
      </w:r>
      <w:r w:rsidR="005321C4">
        <w:rPr>
          <w:rFonts w:ascii="Times New Roman" w:eastAsia="Calibri" w:hAnsi="Times New Roman" w:cs="Times New Roman"/>
          <w:sz w:val="28"/>
          <w:szCs w:val="28"/>
        </w:rPr>
        <w:t>а председателя Совета родителей.</w:t>
      </w:r>
    </w:p>
    <w:p w:rsidR="005321C4" w:rsidRPr="00AF1102" w:rsidRDefault="005321C4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7.4.</w:t>
      </w:r>
      <w:r w:rsidRPr="005321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1102">
        <w:rPr>
          <w:rFonts w:ascii="Times New Roman" w:eastAsia="Calibri" w:hAnsi="Times New Roman" w:cs="Times New Roman"/>
          <w:sz w:val="28"/>
          <w:szCs w:val="28"/>
        </w:rPr>
        <w:t>Срок действия данного Положения неограничен.</w:t>
      </w:r>
    </w:p>
    <w:p w:rsidR="00AF1102" w:rsidRPr="00AF1102" w:rsidRDefault="00AF1102" w:rsidP="00AF1102">
      <w:pPr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1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1102" w:rsidRPr="00AF1102" w:rsidRDefault="00AF1102" w:rsidP="00AF1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AF1102" w:rsidRDefault="00AF1102" w:rsidP="00AF1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AF1102" w:rsidRDefault="00AF1102" w:rsidP="00AF11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1102" w:rsidRPr="00AF1102" w:rsidRDefault="00AF1102" w:rsidP="00AF1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276F" w:rsidRDefault="00F1276F" w:rsidP="00AF1102">
      <w:pPr>
        <w:spacing w:after="0" w:line="240" w:lineRule="auto"/>
      </w:pPr>
    </w:p>
    <w:sectPr w:rsidR="00F1276F" w:rsidSect="007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D1C63"/>
    <w:multiLevelType w:val="hybridMultilevel"/>
    <w:tmpl w:val="A444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643E4"/>
    <w:rsid w:val="005321C4"/>
    <w:rsid w:val="007643E4"/>
    <w:rsid w:val="00AF1102"/>
    <w:rsid w:val="00B41985"/>
    <w:rsid w:val="00C45BB1"/>
    <w:rsid w:val="00D26A36"/>
    <w:rsid w:val="00D525B9"/>
    <w:rsid w:val="00D94AD6"/>
    <w:rsid w:val="00E96B8D"/>
    <w:rsid w:val="00F1276F"/>
    <w:rsid w:val="00F4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8D"/>
  </w:style>
  <w:style w:type="paragraph" w:styleId="2">
    <w:name w:val="heading 2"/>
    <w:basedOn w:val="a"/>
    <w:link w:val="20"/>
    <w:qFormat/>
    <w:rsid w:val="00D525B9"/>
    <w:pPr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10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525B9"/>
    <w:rPr>
      <w:rFonts w:ascii="Segoe UI" w:eastAsia="Times New Roman" w:hAnsi="Segoe UI" w:cs="Segoe UI"/>
      <w:b/>
      <w:bCs/>
      <w:sz w:val="36"/>
      <w:szCs w:val="36"/>
      <w:lang w:eastAsia="ru-RU"/>
    </w:rPr>
  </w:style>
  <w:style w:type="character" w:styleId="a6">
    <w:name w:val="Hyperlink"/>
    <w:rsid w:val="00D525B9"/>
    <w:rPr>
      <w:color w:val="006699"/>
      <w:u w:val="single"/>
    </w:rPr>
  </w:style>
  <w:style w:type="character" w:customStyle="1" w:styleId="a7">
    <w:name w:val="Без интервала Знак"/>
    <w:link w:val="a8"/>
    <w:uiPriority w:val="99"/>
    <w:locked/>
    <w:rsid w:val="00D525B9"/>
    <w:rPr>
      <w:rFonts w:ascii="Calibri" w:eastAsia="Calibri" w:hAnsi="Calibri"/>
      <w:lang w:eastAsia="ar-SA"/>
    </w:rPr>
  </w:style>
  <w:style w:type="paragraph" w:styleId="a8">
    <w:name w:val="No Spacing"/>
    <w:link w:val="a7"/>
    <w:uiPriority w:val="99"/>
    <w:qFormat/>
    <w:rsid w:val="00D525B9"/>
    <w:pPr>
      <w:suppressAutoHyphens/>
      <w:spacing w:after="0" w:line="240" w:lineRule="auto"/>
    </w:pPr>
    <w:rPr>
      <w:rFonts w:ascii="Calibri" w:eastAsia="Calibri" w:hAnsi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</cp:lastModifiedBy>
  <cp:revision>7</cp:revision>
  <cp:lastPrinted>2018-04-06T10:42:00Z</cp:lastPrinted>
  <dcterms:created xsi:type="dcterms:W3CDTF">2017-01-12T12:39:00Z</dcterms:created>
  <dcterms:modified xsi:type="dcterms:W3CDTF">2018-04-09T06:59:00Z</dcterms:modified>
</cp:coreProperties>
</file>