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Calibri" w:eastAsiaTheme="minorEastAsia" w:hAnsi="Calibri" w:cs="Calibri"/>
          <w:lang w:eastAsia="ru-RU"/>
        </w:rPr>
      </w:pP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Calibri" w:eastAsiaTheme="minorEastAsia" w:hAnsi="Calibri" w:cs="Calibri"/>
          <w:b/>
          <w:lang w:eastAsia="ru-RU"/>
        </w:rPr>
      </w:pPr>
      <w:r w:rsidRPr="004F4FD0">
        <w:rPr>
          <w:rFonts w:ascii="Calibri" w:eastAsiaTheme="minorEastAsia" w:hAnsi="Calibri" w:cs="Calibri"/>
          <w:b/>
          <w:lang w:eastAsia="ru-RU"/>
        </w:rPr>
        <w:t>РОССИЙСКАЯ ФЕДЕРАЦИЯ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4F4FD0">
        <w:rPr>
          <w:rFonts w:ascii="Calibri" w:eastAsiaTheme="minorEastAsia" w:hAnsi="Calibri" w:cs="Calibri"/>
          <w:b/>
          <w:lang w:eastAsia="ru-RU"/>
        </w:rPr>
        <w:t>ЕКАТЕРИНБУРГСКАЯ ГОРОДСКАЯ ДУМА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4F4FD0">
        <w:rPr>
          <w:rFonts w:ascii="Calibri" w:eastAsiaTheme="minorEastAsia" w:hAnsi="Calibri" w:cs="Calibri"/>
          <w:b/>
          <w:lang w:eastAsia="ru-RU"/>
        </w:rPr>
        <w:t>ПЯТЫЙ СОЗЫВ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4F4FD0">
        <w:rPr>
          <w:rFonts w:ascii="Calibri" w:eastAsiaTheme="minorEastAsia" w:hAnsi="Calibri" w:cs="Calibri"/>
          <w:b/>
          <w:lang w:eastAsia="ru-RU"/>
        </w:rPr>
        <w:t>Сорок шестое заседание</w:t>
      </w:r>
      <w:bookmarkStart w:id="0" w:name="_GoBack"/>
      <w:bookmarkEnd w:id="0"/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4F4FD0">
        <w:rPr>
          <w:rFonts w:ascii="Calibri" w:eastAsiaTheme="minorEastAsia" w:hAnsi="Calibri" w:cs="Calibri"/>
          <w:b/>
          <w:lang w:eastAsia="ru-RU"/>
        </w:rPr>
        <w:t>РЕШЕНИЕ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4F4FD0">
        <w:rPr>
          <w:rFonts w:ascii="Calibri" w:eastAsiaTheme="minorEastAsia" w:hAnsi="Calibri" w:cs="Calibri"/>
          <w:b/>
          <w:lang w:eastAsia="ru-RU"/>
        </w:rPr>
        <w:t>от 11 октября 2011 г. N 65/46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4F4FD0">
        <w:rPr>
          <w:rFonts w:ascii="Calibri" w:eastAsiaTheme="minorEastAsia" w:hAnsi="Calibri" w:cs="Calibri"/>
          <w:b/>
          <w:lang w:eastAsia="ru-RU"/>
        </w:rPr>
        <w:t>ОБ УТВЕРЖДЕНИИ КОДЕКСА ЭТИКИ И СЛУЖЕБНОГО ПОВЕДЕНИЯ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4F4FD0">
        <w:rPr>
          <w:rFonts w:ascii="Calibri" w:eastAsiaTheme="minorEastAsia" w:hAnsi="Calibri" w:cs="Calibri"/>
          <w:b/>
          <w:lang w:eastAsia="ru-RU"/>
        </w:rPr>
        <w:t>МУНИЦИПАЛЬНЫХ СЛУЖАЩИХ МУНИЦИПАЛЬНОГО ОБРАЗОВАНИЯ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4F4FD0">
        <w:rPr>
          <w:rFonts w:ascii="Calibri" w:eastAsiaTheme="minorEastAsia" w:hAnsi="Calibri" w:cs="Calibri"/>
          <w:b/>
          <w:lang w:eastAsia="ru-RU"/>
        </w:rPr>
        <w:t>"ГОРОД ЕКАТЕРИНБУРГ"</w:t>
      </w:r>
    </w:p>
    <w:p w:rsidR="004F4FD0" w:rsidRPr="004F4FD0" w:rsidRDefault="004F4FD0" w:rsidP="004F4FD0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F4FD0" w:rsidRPr="004F4FD0" w:rsidTr="00EE2DC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F4FD0" w:rsidRPr="004F4FD0" w:rsidRDefault="004F4FD0" w:rsidP="004F4FD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4FD0" w:rsidRPr="004F4FD0" w:rsidRDefault="004F4FD0" w:rsidP="004F4FD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F4FD0" w:rsidRPr="004F4FD0" w:rsidRDefault="004F4FD0" w:rsidP="004F4F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4F4FD0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:rsidR="004F4FD0" w:rsidRPr="004F4FD0" w:rsidRDefault="004F4FD0" w:rsidP="004F4F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4F4FD0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(в ред. Решений Екатеринбургской городской Думы от 29.01.2013 </w:t>
            </w:r>
            <w:hyperlink r:id="rId4">
              <w:r w:rsidRPr="004F4FD0">
                <w:rPr>
                  <w:rFonts w:ascii="Calibri" w:eastAsiaTheme="minorEastAsia" w:hAnsi="Calibri" w:cs="Calibri"/>
                  <w:color w:val="0000FF"/>
                  <w:lang w:eastAsia="ru-RU"/>
                </w:rPr>
                <w:t>N 4/69</w:t>
              </w:r>
            </w:hyperlink>
            <w:r w:rsidRPr="004F4FD0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:rsidR="004F4FD0" w:rsidRPr="004F4FD0" w:rsidRDefault="004F4FD0" w:rsidP="004F4F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4F4FD0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21.02.2023 </w:t>
            </w:r>
            <w:hyperlink r:id="rId5">
              <w:r w:rsidRPr="004F4FD0">
                <w:rPr>
                  <w:rFonts w:ascii="Calibri" w:eastAsiaTheme="minorEastAsia" w:hAnsi="Calibri" w:cs="Calibri"/>
                  <w:color w:val="0000FF"/>
                  <w:lang w:eastAsia="ru-RU"/>
                </w:rPr>
                <w:t>N 5/86</w:t>
              </w:r>
            </w:hyperlink>
            <w:r w:rsidRPr="004F4FD0">
              <w:rPr>
                <w:rFonts w:ascii="Calibri" w:eastAsiaTheme="minorEastAsia" w:hAnsi="Calibri" w:cs="Calibri"/>
                <w:color w:val="392C69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4FD0" w:rsidRPr="004F4FD0" w:rsidRDefault="004F4FD0" w:rsidP="004F4FD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 xml:space="preserve">В целях обеспечения соблюдения правил поведения и норм служебной этики, добросовестного надлежащего и эффективного исполнения муниципальными служащими муниципального образования "город Екатеринбург" должностных обязанностей, а также профилактики коррупционных проявлений на муниципальной службе, в соответствии с Федеральным </w:t>
      </w:r>
      <w:hyperlink r:id="rId6">
        <w:r w:rsidRPr="004F4FD0">
          <w:rPr>
            <w:rFonts w:ascii="Calibri" w:eastAsiaTheme="minorEastAsia" w:hAnsi="Calibri" w:cs="Calibri"/>
            <w:color w:val="0000FF"/>
            <w:lang w:eastAsia="ru-RU"/>
          </w:rPr>
          <w:t>законом</w:t>
        </w:r>
      </w:hyperlink>
      <w:r w:rsidRPr="004F4FD0">
        <w:rPr>
          <w:rFonts w:ascii="Calibri" w:eastAsiaTheme="minorEastAsia" w:hAnsi="Calibri" w:cs="Calibri"/>
          <w:lang w:eastAsia="ru-RU"/>
        </w:rPr>
        <w:t xml:space="preserve"> от 6 октября 2003 года N 131-ФЗ "Об общих принципах организации местного самоуправления в Российской Федерации", </w:t>
      </w:r>
      <w:hyperlink r:id="rId7">
        <w:r w:rsidRPr="004F4FD0">
          <w:rPr>
            <w:rFonts w:ascii="Calibri" w:eastAsiaTheme="minorEastAsia" w:hAnsi="Calibri" w:cs="Calibri"/>
            <w:color w:val="0000FF"/>
            <w:lang w:eastAsia="ru-RU"/>
          </w:rPr>
          <w:t>Указом</w:t>
        </w:r>
      </w:hyperlink>
      <w:r w:rsidRPr="004F4FD0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10 марта 2011 года N 166-УГ "Об утверждении Кодекса этики и служебного поведения государственных гражданских служащих Свердловской области", руководствуясь </w:t>
      </w:r>
      <w:hyperlink r:id="rId8">
        <w:r w:rsidRPr="004F4FD0">
          <w:rPr>
            <w:rFonts w:ascii="Calibri" w:eastAsiaTheme="minorEastAsia" w:hAnsi="Calibri" w:cs="Calibri"/>
            <w:color w:val="0000FF"/>
            <w:lang w:eastAsia="ru-RU"/>
          </w:rPr>
          <w:t>статьей 26</w:t>
        </w:r>
      </w:hyperlink>
      <w:r w:rsidRPr="004F4FD0">
        <w:rPr>
          <w:rFonts w:ascii="Calibri" w:eastAsiaTheme="minorEastAsia" w:hAnsi="Calibri" w:cs="Calibri"/>
          <w:lang w:eastAsia="ru-RU"/>
        </w:rPr>
        <w:t xml:space="preserve"> Устава муниципального образования "город Екатеринбург", Екатеринбургская городская Дума решила: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 xml:space="preserve">1. Утвердить </w:t>
      </w:r>
      <w:hyperlink w:anchor="P37">
        <w:r w:rsidRPr="004F4FD0">
          <w:rPr>
            <w:rFonts w:ascii="Calibri" w:eastAsiaTheme="minorEastAsia" w:hAnsi="Calibri" w:cs="Calibri"/>
            <w:color w:val="0000FF"/>
            <w:lang w:eastAsia="ru-RU"/>
          </w:rPr>
          <w:t>Кодекс</w:t>
        </w:r>
      </w:hyperlink>
      <w:r w:rsidRPr="004F4FD0">
        <w:rPr>
          <w:rFonts w:ascii="Calibri" w:eastAsiaTheme="minorEastAsia" w:hAnsi="Calibri" w:cs="Calibri"/>
          <w:lang w:eastAsia="ru-RU"/>
        </w:rPr>
        <w:t xml:space="preserve"> этики и служебного поведения муниципальных служащих муниципального образования "город Екатеринбург" (Приложение 1).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 xml:space="preserve">2. Рекомендовать муниципальным служащим муниципального образования "город Екатеринбург" придерживаться основных правил служебного поведения и общих принципов профессиональной служебной этики, установленных </w:t>
      </w:r>
      <w:hyperlink w:anchor="P37">
        <w:r w:rsidRPr="004F4FD0">
          <w:rPr>
            <w:rFonts w:ascii="Calibri" w:eastAsiaTheme="minorEastAsia" w:hAnsi="Calibri" w:cs="Calibri"/>
            <w:color w:val="0000FF"/>
            <w:lang w:eastAsia="ru-RU"/>
          </w:rPr>
          <w:t>Кодексом</w:t>
        </w:r>
      </w:hyperlink>
      <w:r w:rsidRPr="004F4FD0">
        <w:rPr>
          <w:rFonts w:ascii="Calibri" w:eastAsiaTheme="minorEastAsia" w:hAnsi="Calibri" w:cs="Calibri"/>
          <w:lang w:eastAsia="ru-RU"/>
        </w:rPr>
        <w:t xml:space="preserve"> этики и служебного поведения муниципальных служащих муниципального образования "город Екатеринбург", утвержденным настоящим Решением.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3. Настоящее Решение вступает в силу со дня его официального опубликования.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4. Опубликовать настоящее Решение в "Вестнике Екатеринбургской городской Думы".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5. Контроль исполнения настоящего Решения возложить на постоянную комиссию по местному самоуправлению, культурной и информационной политике и связям с общественностью (Шарапов А.Н.).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Глава Екатеринбурга -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Председатель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Екатеринбургской городской Думы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Е.Н.ПОРУНОВ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Приложение 1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lastRenderedPageBreak/>
        <w:t>к Решению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Екатеринбургской городской Думы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от 11 октября 2011 г. N 65/46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bookmarkStart w:id="1" w:name="P37"/>
      <w:bookmarkEnd w:id="1"/>
      <w:r w:rsidRPr="004F4FD0">
        <w:rPr>
          <w:rFonts w:ascii="Calibri" w:eastAsiaTheme="minorEastAsia" w:hAnsi="Calibri" w:cs="Calibri"/>
          <w:b/>
          <w:lang w:eastAsia="ru-RU"/>
        </w:rPr>
        <w:t>КОДЕКС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4F4FD0">
        <w:rPr>
          <w:rFonts w:ascii="Calibri" w:eastAsiaTheme="minorEastAsia" w:hAnsi="Calibri" w:cs="Calibri"/>
          <w:b/>
          <w:lang w:eastAsia="ru-RU"/>
        </w:rPr>
        <w:t>ЭТИКИ И СЛУЖЕБНОГО ПОВЕДЕНИЯ МУНИЦИПАЛЬНЫХ СЛУЖАЩИХ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4F4FD0">
        <w:rPr>
          <w:rFonts w:ascii="Calibri" w:eastAsiaTheme="minorEastAsia" w:hAnsi="Calibri" w:cs="Calibri"/>
          <w:b/>
          <w:lang w:eastAsia="ru-RU"/>
        </w:rPr>
        <w:t>МУНИЦИПАЛЬНОГО ОБРАЗОВАНИЯ "ГОРОД ЕКАТЕРИНБУРГ"</w:t>
      </w:r>
    </w:p>
    <w:p w:rsidR="004F4FD0" w:rsidRPr="004F4FD0" w:rsidRDefault="004F4FD0" w:rsidP="004F4FD0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F4FD0" w:rsidRPr="004F4FD0" w:rsidTr="00EE2DC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F4FD0" w:rsidRPr="004F4FD0" w:rsidRDefault="004F4FD0" w:rsidP="004F4FD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4FD0" w:rsidRPr="004F4FD0" w:rsidRDefault="004F4FD0" w:rsidP="004F4FD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F4FD0" w:rsidRPr="004F4FD0" w:rsidRDefault="004F4FD0" w:rsidP="004F4F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4F4FD0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:rsidR="004F4FD0" w:rsidRPr="004F4FD0" w:rsidRDefault="004F4FD0" w:rsidP="004F4F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4F4FD0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(в ред. Решений Екатеринбургской городской Думы от 29.01.2013 </w:t>
            </w:r>
            <w:hyperlink r:id="rId9">
              <w:r w:rsidRPr="004F4FD0">
                <w:rPr>
                  <w:rFonts w:ascii="Calibri" w:eastAsiaTheme="minorEastAsia" w:hAnsi="Calibri" w:cs="Calibri"/>
                  <w:color w:val="0000FF"/>
                  <w:lang w:eastAsia="ru-RU"/>
                </w:rPr>
                <w:t>N 4/69</w:t>
              </w:r>
            </w:hyperlink>
            <w:r w:rsidRPr="004F4FD0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:rsidR="004F4FD0" w:rsidRPr="004F4FD0" w:rsidRDefault="004F4FD0" w:rsidP="004F4F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4F4FD0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21.02.2023 </w:t>
            </w:r>
            <w:hyperlink r:id="rId10">
              <w:r w:rsidRPr="004F4FD0">
                <w:rPr>
                  <w:rFonts w:ascii="Calibri" w:eastAsiaTheme="minorEastAsia" w:hAnsi="Calibri" w:cs="Calibri"/>
                  <w:color w:val="0000FF"/>
                  <w:lang w:eastAsia="ru-RU"/>
                </w:rPr>
                <w:t>N 5/86</w:t>
              </w:r>
            </w:hyperlink>
            <w:r w:rsidRPr="004F4FD0">
              <w:rPr>
                <w:rFonts w:ascii="Calibri" w:eastAsiaTheme="minorEastAsia" w:hAnsi="Calibri" w:cs="Calibri"/>
                <w:color w:val="392C69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4FD0" w:rsidRPr="004F4FD0" w:rsidRDefault="004F4FD0" w:rsidP="004F4FD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Calibri" w:eastAsiaTheme="minorEastAsia" w:hAnsi="Calibri" w:cs="Calibri"/>
          <w:b/>
          <w:lang w:eastAsia="ru-RU"/>
        </w:rPr>
      </w:pPr>
      <w:r w:rsidRPr="004F4FD0">
        <w:rPr>
          <w:rFonts w:ascii="Calibri" w:eastAsiaTheme="minorEastAsia" w:hAnsi="Calibri" w:cs="Calibri"/>
          <w:b/>
          <w:lang w:eastAsia="ru-RU"/>
        </w:rPr>
        <w:t>Глава 1. ОБЩИЕ ПОЛОЖЕНИЯ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1. Настоящий Кодекс устанавливает основные правила служебного поведения муниципальных служащих муниципального образования "город Екатеринбург" (далее - муниципальные служащие), общие принципы профессиональной, служебной этики, которыми должны руководствоваться муниципальные служащие.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2. Целью настоящего Кодекса является установление этических норм служебного поведения муниципальных служащих для достойного выполнения ими своей профессиональной деятельности, а также содействие укреплению авторитета муниципальных служащих, доверия граждан к органам местного самоуправления и обеспечение единых этических норм и принципов служебного поведения муниципальных служащих.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Настоящий Кодекс призван повысить эффективность выполнения муниципальными служащими своих должностных обязанностей, служит основой для формирования должной морали в сфере муниципальной службы муниципального образования "город Екатеринбург", уважительного отношения к муниципальной службе в общественном сознании, а также выступает как институт общественного сознания и нравственности муниципальных служащих, их самоконтроля.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 xml:space="preserve">3. Настоящий Кодекс разработан в соответствии с Федеральными законами от 2 марта 2007 года </w:t>
      </w:r>
      <w:hyperlink r:id="rId11">
        <w:r w:rsidRPr="004F4FD0">
          <w:rPr>
            <w:rFonts w:ascii="Calibri" w:eastAsiaTheme="minorEastAsia" w:hAnsi="Calibri" w:cs="Calibri"/>
            <w:color w:val="0000FF"/>
            <w:lang w:eastAsia="ru-RU"/>
          </w:rPr>
          <w:t>N 25-ФЗ</w:t>
        </w:r>
      </w:hyperlink>
      <w:r w:rsidRPr="004F4FD0">
        <w:rPr>
          <w:rFonts w:ascii="Calibri" w:eastAsiaTheme="minorEastAsia" w:hAnsi="Calibri" w:cs="Calibri"/>
          <w:lang w:eastAsia="ru-RU"/>
        </w:rPr>
        <w:t xml:space="preserve"> "О муниципальной службе в Российской Федерации" и от 25 декабря 2008 года </w:t>
      </w:r>
      <w:hyperlink r:id="rId12">
        <w:r w:rsidRPr="004F4FD0">
          <w:rPr>
            <w:rFonts w:ascii="Calibri" w:eastAsiaTheme="minorEastAsia" w:hAnsi="Calibri" w:cs="Calibri"/>
            <w:color w:val="0000FF"/>
            <w:lang w:eastAsia="ru-RU"/>
          </w:rPr>
          <w:t>N 273-ФЗ</w:t>
        </w:r>
      </w:hyperlink>
      <w:r w:rsidRPr="004F4FD0">
        <w:rPr>
          <w:rFonts w:ascii="Calibri" w:eastAsiaTheme="minorEastAsia" w:hAnsi="Calibri" w:cs="Calibri"/>
          <w:lang w:eastAsia="ru-RU"/>
        </w:rPr>
        <w:t xml:space="preserve"> "О противодействии коррупции", Типовым </w:t>
      </w:r>
      <w:hyperlink r:id="rId13">
        <w:r w:rsidRPr="004F4FD0">
          <w:rPr>
            <w:rFonts w:ascii="Calibri" w:eastAsiaTheme="minorEastAsia" w:hAnsi="Calibri" w:cs="Calibri"/>
            <w:color w:val="0000FF"/>
            <w:lang w:eastAsia="ru-RU"/>
          </w:rPr>
          <w:t>кодексом</w:t>
        </w:r>
      </w:hyperlink>
      <w:r w:rsidRPr="004F4FD0">
        <w:rPr>
          <w:rFonts w:ascii="Calibri" w:eastAsiaTheme="minorEastAsia" w:hAnsi="Calibri" w:cs="Calibri"/>
          <w:lang w:eastAsia="ru-RU"/>
        </w:rPr>
        <w:t xml:space="preserve"> этики и служебного поведения государственных служащих Российской Федерации и муниципальных служащих, одобренным Решением президиума Совета при Президенте Российской Федерации по противодействию коррупции от 23 декабря 2010 года (протокол N 21), </w:t>
      </w:r>
      <w:hyperlink r:id="rId14">
        <w:r w:rsidRPr="004F4FD0">
          <w:rPr>
            <w:rFonts w:ascii="Calibri" w:eastAsiaTheme="minorEastAsia" w:hAnsi="Calibri" w:cs="Calibri"/>
            <w:color w:val="0000FF"/>
            <w:lang w:eastAsia="ru-RU"/>
          </w:rPr>
          <w:t>Указом</w:t>
        </w:r>
      </w:hyperlink>
      <w:r w:rsidRPr="004F4FD0">
        <w:rPr>
          <w:rFonts w:ascii="Calibri" w:eastAsiaTheme="minorEastAsia" w:hAnsi="Calibri" w:cs="Calibri"/>
          <w:lang w:eastAsia="ru-RU"/>
        </w:rPr>
        <w:t xml:space="preserve"> Президента Российской Федерации от 12 августа 2002 года N 885 "Об утверждении общих принципов служебного поведения государственных служащих", Законами Свердловской области от 29 октября 2007 года </w:t>
      </w:r>
      <w:hyperlink r:id="rId15">
        <w:r w:rsidRPr="004F4FD0">
          <w:rPr>
            <w:rFonts w:ascii="Calibri" w:eastAsiaTheme="minorEastAsia" w:hAnsi="Calibri" w:cs="Calibri"/>
            <w:color w:val="0000FF"/>
            <w:lang w:eastAsia="ru-RU"/>
          </w:rPr>
          <w:t>N 136-ОЗ</w:t>
        </w:r>
      </w:hyperlink>
      <w:r w:rsidRPr="004F4FD0">
        <w:rPr>
          <w:rFonts w:ascii="Calibri" w:eastAsiaTheme="minorEastAsia" w:hAnsi="Calibri" w:cs="Calibri"/>
          <w:lang w:eastAsia="ru-RU"/>
        </w:rPr>
        <w:t xml:space="preserve"> "Об особенностях муниципальной службы на территории Свердловской области" и от 20 февраля 2009 года </w:t>
      </w:r>
      <w:hyperlink r:id="rId16">
        <w:r w:rsidRPr="004F4FD0">
          <w:rPr>
            <w:rFonts w:ascii="Calibri" w:eastAsiaTheme="minorEastAsia" w:hAnsi="Calibri" w:cs="Calibri"/>
            <w:color w:val="0000FF"/>
            <w:lang w:eastAsia="ru-RU"/>
          </w:rPr>
          <w:t>N 2-ОЗ</w:t>
        </w:r>
      </w:hyperlink>
      <w:r w:rsidRPr="004F4FD0">
        <w:rPr>
          <w:rFonts w:ascii="Calibri" w:eastAsiaTheme="minorEastAsia" w:hAnsi="Calibri" w:cs="Calibri"/>
          <w:lang w:eastAsia="ru-RU"/>
        </w:rPr>
        <w:t xml:space="preserve"> "О противодействии коррупции в Свердловской области", а также в соответствии с общепризнанными нравственными принципами и нормами российского общества и государства.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4. При заключении трудового договора представитель нанимателя обязан ознакомить муниципального служащего с настоящим Кодексом.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5. Знание и соблюдение муниципальными служащими норм настоящего Кодекса является одним из критериев оценки качества их профессиональной деятельности и служебного поведения.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6. Нарушение муниципальным служащим норм настоящего Кодекса подлежит моральному осуждению, а в случаях нарушения им законодательства Российской Федерации и Свердловской области муниципальный служащий несет ответственность, предусмотренную законодательством Российской Федерации.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lastRenderedPageBreak/>
        <w:t>Соблюдение муниципальными служащими норм настоящего Кодекса учитывается при проведении аттестации, формировании кадрового резерва для замещения вакантной должности муниципальной службы в органах местного самоуправления муниципального образования "город Екатеринбург" (далее - органы местного самоуправления) в порядке должностного роста, а также при наложении дисциплинарных взысканий.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 xml:space="preserve">(в ред. </w:t>
      </w:r>
      <w:hyperlink r:id="rId17">
        <w:r w:rsidRPr="004F4FD0">
          <w:rPr>
            <w:rFonts w:ascii="Calibri" w:eastAsiaTheme="minorEastAsia" w:hAnsi="Calibri" w:cs="Calibri"/>
            <w:color w:val="0000FF"/>
            <w:lang w:eastAsia="ru-RU"/>
          </w:rPr>
          <w:t>Решения</w:t>
        </w:r>
      </w:hyperlink>
      <w:r w:rsidRPr="004F4FD0">
        <w:rPr>
          <w:rFonts w:ascii="Calibri" w:eastAsiaTheme="minorEastAsia" w:hAnsi="Calibri" w:cs="Calibri"/>
          <w:lang w:eastAsia="ru-RU"/>
        </w:rPr>
        <w:t xml:space="preserve"> Екатеринбургской городской Думы от 21.02.2023 N 5/86)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Calibri" w:eastAsiaTheme="minorEastAsia" w:hAnsi="Calibri" w:cs="Calibri"/>
          <w:b/>
          <w:lang w:eastAsia="ru-RU"/>
        </w:rPr>
      </w:pPr>
      <w:r w:rsidRPr="004F4FD0">
        <w:rPr>
          <w:rFonts w:ascii="Calibri" w:eastAsiaTheme="minorEastAsia" w:hAnsi="Calibri" w:cs="Calibri"/>
          <w:b/>
          <w:lang w:eastAsia="ru-RU"/>
        </w:rPr>
        <w:t>Глава 2. ОСНОВНЫЕ ПРАВИЛА СЛУЖЕБНОГО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4F4FD0">
        <w:rPr>
          <w:rFonts w:ascii="Calibri" w:eastAsiaTheme="minorEastAsia" w:hAnsi="Calibri" w:cs="Calibri"/>
          <w:b/>
          <w:lang w:eastAsia="ru-RU"/>
        </w:rPr>
        <w:t>ПОВЕДЕНИЯ МУНИЦИПАЛЬНЫХ СЛУЖАЩИХ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7. Соблюдение основных правил служебного поведения муниципальных служащих необходимо для граждан Российской Федерации в связи с прохождением ими муниципальной службы в органах местного самоуправления.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 xml:space="preserve">(в ред. </w:t>
      </w:r>
      <w:hyperlink r:id="rId18">
        <w:r w:rsidRPr="004F4FD0">
          <w:rPr>
            <w:rFonts w:ascii="Calibri" w:eastAsiaTheme="minorEastAsia" w:hAnsi="Calibri" w:cs="Calibri"/>
            <w:color w:val="0000FF"/>
            <w:lang w:eastAsia="ru-RU"/>
          </w:rPr>
          <w:t>Решения</w:t>
        </w:r>
      </w:hyperlink>
      <w:r w:rsidRPr="004F4FD0">
        <w:rPr>
          <w:rFonts w:ascii="Calibri" w:eastAsiaTheme="minorEastAsia" w:hAnsi="Calibri" w:cs="Calibri"/>
          <w:lang w:eastAsia="ru-RU"/>
        </w:rPr>
        <w:t xml:space="preserve"> Екатеринбургской городской Думы от 21.02.2023 N 5/86)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8. Муниципальные служащие, сознавая ответственность перед государством, обществом и гражданами, призваны: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1) исполнять должностные обязанности добросовестно и на высоком профессиональном уровне в целях обеспечения эффективной работы органов местного самоуправления;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 xml:space="preserve">(в ред. </w:t>
      </w:r>
      <w:hyperlink r:id="rId19">
        <w:r w:rsidRPr="004F4FD0">
          <w:rPr>
            <w:rFonts w:ascii="Calibri" w:eastAsiaTheme="minorEastAsia" w:hAnsi="Calibri" w:cs="Calibri"/>
            <w:color w:val="0000FF"/>
            <w:lang w:eastAsia="ru-RU"/>
          </w:rPr>
          <w:t>Решения</w:t>
        </w:r>
      </w:hyperlink>
      <w:r w:rsidRPr="004F4FD0">
        <w:rPr>
          <w:rFonts w:ascii="Calibri" w:eastAsiaTheme="minorEastAsia" w:hAnsi="Calibri" w:cs="Calibri"/>
          <w:lang w:eastAsia="ru-RU"/>
        </w:rPr>
        <w:t xml:space="preserve"> Екатеринбургской городской Думы от 21.02.2023 N 5/86)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2) исходить из того, что признание, соблюдение и защита прав и свобод человека и гражданина определяют основной смысл и содержание деятельности как органов местного самоуправления, так и муниципальных служащих;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 xml:space="preserve">(в ред. </w:t>
      </w:r>
      <w:hyperlink r:id="rId20">
        <w:r w:rsidRPr="004F4FD0">
          <w:rPr>
            <w:rFonts w:ascii="Calibri" w:eastAsiaTheme="minorEastAsia" w:hAnsi="Calibri" w:cs="Calibri"/>
            <w:color w:val="0000FF"/>
            <w:lang w:eastAsia="ru-RU"/>
          </w:rPr>
          <w:t>Решения</w:t>
        </w:r>
      </w:hyperlink>
      <w:r w:rsidRPr="004F4FD0">
        <w:rPr>
          <w:rFonts w:ascii="Calibri" w:eastAsiaTheme="minorEastAsia" w:hAnsi="Calibri" w:cs="Calibri"/>
          <w:lang w:eastAsia="ru-RU"/>
        </w:rPr>
        <w:t xml:space="preserve"> Екатеринбургской городской Думы от 21.02.2023 N 5/86)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3) осуществлять свою деятельность в пределах полномочий соответствующего органа местного самоуправления;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 xml:space="preserve">(в ред. </w:t>
      </w:r>
      <w:hyperlink r:id="rId21">
        <w:r w:rsidRPr="004F4FD0">
          <w:rPr>
            <w:rFonts w:ascii="Calibri" w:eastAsiaTheme="minorEastAsia" w:hAnsi="Calibri" w:cs="Calibri"/>
            <w:color w:val="0000FF"/>
            <w:lang w:eastAsia="ru-RU"/>
          </w:rPr>
          <w:t>Решения</w:t>
        </w:r>
      </w:hyperlink>
      <w:r w:rsidRPr="004F4FD0">
        <w:rPr>
          <w:rFonts w:ascii="Calibri" w:eastAsiaTheme="minorEastAsia" w:hAnsi="Calibri" w:cs="Calibri"/>
          <w:lang w:eastAsia="ru-RU"/>
        </w:rPr>
        <w:t xml:space="preserve"> Екатеринбургской городской Думы от 21.02.2023 N 5/86)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4) обеспечивать равное, беспристрастное отношение ко всем физическим и юридическим лицам, не оказывать предпочтение каким-либо общественным или религиозным объединениям, профессиональным или социальным группам, гражданам и организациям и не допускать предвзятости в отношении таких объединений, групп, граждан и организаций;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 xml:space="preserve">(подп. 4 в ред. </w:t>
      </w:r>
      <w:hyperlink r:id="rId22">
        <w:r w:rsidRPr="004F4FD0">
          <w:rPr>
            <w:rFonts w:ascii="Calibri" w:eastAsiaTheme="minorEastAsia" w:hAnsi="Calibri" w:cs="Calibri"/>
            <w:color w:val="0000FF"/>
            <w:lang w:eastAsia="ru-RU"/>
          </w:rPr>
          <w:t>Решения</w:t>
        </w:r>
      </w:hyperlink>
      <w:r w:rsidRPr="004F4FD0">
        <w:rPr>
          <w:rFonts w:ascii="Calibri" w:eastAsiaTheme="minorEastAsia" w:hAnsi="Calibri" w:cs="Calibri"/>
          <w:lang w:eastAsia="ru-RU"/>
        </w:rPr>
        <w:t xml:space="preserve"> Екатеринбургской городской Думы от 21.02.2023 N 5/86)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5)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6) уведомлять представителя нанимателя, органы прокуратуры или другие государственные органы обо всех случаях обращения к муниципальному служащему каких-либо лиц в целях склонения к совершению коррупционных правонарушений;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7) исполнять обязанности, предусмотренные федеральными законами и трудовым договором, в том числе обязанности соблюдать ограничения, выполнять обязательства и требования к служебному поведению, не нарушать запреты, которые установлены федеральными законами;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 xml:space="preserve">(подп. 7 в ред. </w:t>
      </w:r>
      <w:hyperlink r:id="rId23">
        <w:r w:rsidRPr="004F4FD0">
          <w:rPr>
            <w:rFonts w:ascii="Calibri" w:eastAsiaTheme="minorEastAsia" w:hAnsi="Calibri" w:cs="Calibri"/>
            <w:color w:val="0000FF"/>
            <w:lang w:eastAsia="ru-RU"/>
          </w:rPr>
          <w:t>Решения</w:t>
        </w:r>
      </w:hyperlink>
      <w:r w:rsidRPr="004F4FD0">
        <w:rPr>
          <w:rFonts w:ascii="Calibri" w:eastAsiaTheme="minorEastAsia" w:hAnsi="Calibri" w:cs="Calibri"/>
          <w:lang w:eastAsia="ru-RU"/>
        </w:rPr>
        <w:t xml:space="preserve"> Екатеринбургской городской Думы от 21.02.2023 N 5/86)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8)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9) проявлять корректность и внимательность в обращении с гражданами и должностными лицами;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lastRenderedPageBreak/>
        <w:t>10)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 xml:space="preserve">(в ред. </w:t>
      </w:r>
      <w:hyperlink r:id="rId24">
        <w:r w:rsidRPr="004F4FD0">
          <w:rPr>
            <w:rFonts w:ascii="Calibri" w:eastAsiaTheme="minorEastAsia" w:hAnsi="Calibri" w:cs="Calibri"/>
            <w:color w:val="0000FF"/>
            <w:lang w:eastAsia="ru-RU"/>
          </w:rPr>
          <w:t>Решения</w:t>
        </w:r>
      </w:hyperlink>
      <w:r w:rsidRPr="004F4FD0">
        <w:rPr>
          <w:rFonts w:ascii="Calibri" w:eastAsiaTheme="minorEastAsia" w:hAnsi="Calibri" w:cs="Calibri"/>
          <w:lang w:eastAsia="ru-RU"/>
        </w:rPr>
        <w:t xml:space="preserve"> Екатеринбургской городской Думы от 29.01.2013 N 4/69)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11) воздерживаться от поведения, которое могло бы вызвать сомнение в добросовестном исполнении муниципальным служащим должностных обязанностей, а также избегать конфликтных ситуаций, способных нанести ущерб его репутации или авторитету органа местного самоуправления;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 xml:space="preserve">(в ред. </w:t>
      </w:r>
      <w:hyperlink r:id="rId25">
        <w:r w:rsidRPr="004F4FD0">
          <w:rPr>
            <w:rFonts w:ascii="Calibri" w:eastAsiaTheme="minorEastAsia" w:hAnsi="Calibri" w:cs="Calibri"/>
            <w:color w:val="0000FF"/>
            <w:lang w:eastAsia="ru-RU"/>
          </w:rPr>
          <w:t>Решения</w:t>
        </w:r>
      </w:hyperlink>
      <w:r w:rsidRPr="004F4FD0">
        <w:rPr>
          <w:rFonts w:ascii="Calibri" w:eastAsiaTheme="minorEastAsia" w:hAnsi="Calibri" w:cs="Calibri"/>
          <w:lang w:eastAsia="ru-RU"/>
        </w:rPr>
        <w:t xml:space="preserve"> Екатеринбургской городской Думы от 21.02.2023 N 5/86)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12) принимать предусмотренные законодательством Российской Федерации и Свердловской области меры по недопущению возникновения конфликта интересов и урегулированию возникших случаев конфликта интересов;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13)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и муниципальных служащих и граждан при решении вопросов личного характера;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14) воздерживаться от публичных высказываний, суждений и оценок в отношении деятельности органа местного самоуправления, его руководителя, если это не входит в должностные обязанности муниципального служащего;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 xml:space="preserve">(в ред. </w:t>
      </w:r>
      <w:hyperlink r:id="rId26">
        <w:r w:rsidRPr="004F4FD0">
          <w:rPr>
            <w:rFonts w:ascii="Calibri" w:eastAsiaTheme="minorEastAsia" w:hAnsi="Calibri" w:cs="Calibri"/>
            <w:color w:val="0000FF"/>
            <w:lang w:eastAsia="ru-RU"/>
          </w:rPr>
          <w:t>Решения</w:t>
        </w:r>
      </w:hyperlink>
      <w:r w:rsidRPr="004F4FD0">
        <w:rPr>
          <w:rFonts w:ascii="Calibri" w:eastAsiaTheme="minorEastAsia" w:hAnsi="Calibri" w:cs="Calibri"/>
          <w:lang w:eastAsia="ru-RU"/>
        </w:rPr>
        <w:t xml:space="preserve"> Екатеринбургской городской Думы от 21.02.2023 N 5/86)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15) соблюдать установленные правила публичных выступлений и предоставления служебной информации;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16) уважительно относиться к деятельности представителей средств массовой информации по информированию общества о работе органа местного самоуправления, а также оказывать содействие в получении достоверной информации в установленном порядке;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 xml:space="preserve">(в ред. </w:t>
      </w:r>
      <w:hyperlink r:id="rId27">
        <w:r w:rsidRPr="004F4FD0">
          <w:rPr>
            <w:rFonts w:ascii="Calibri" w:eastAsiaTheme="minorEastAsia" w:hAnsi="Calibri" w:cs="Calibri"/>
            <w:color w:val="0000FF"/>
            <w:lang w:eastAsia="ru-RU"/>
          </w:rPr>
          <w:t>Решения</w:t>
        </w:r>
      </w:hyperlink>
      <w:r w:rsidRPr="004F4FD0">
        <w:rPr>
          <w:rFonts w:ascii="Calibri" w:eastAsiaTheme="minorEastAsia" w:hAnsi="Calibri" w:cs="Calibri"/>
          <w:lang w:eastAsia="ru-RU"/>
        </w:rPr>
        <w:t xml:space="preserve"> Екатеринбургской городской Думы от 21.02.2023 N 5/86)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17)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18) постоянно стремиться к обеспечению более эффективного распоряжения ресурсами, находящимися в сфере ответственности муниципального служащего.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8-1. При взаимодействии друг с другом муниципальным служащим необходимо: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1) оказывать поддержку и содействие в рамках соблюдения установленных законодательством Российской Федерации запретов и ограничений;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2) проявлять уважение и вежливость;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3) соблюдать субординацию;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4) самостоятельно исполнять должностные обязанности, определенные должностной инструкцией, исключая их перепоручение;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lastRenderedPageBreak/>
        <w:t>5) проявлять сдержанность и стрессоустойчивость;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6) не допускать обсуждения в коллективе личных и профессиональных качеств муниципальных служащих;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7) оказывать содействие в формировании взаимопонимания, взаимопомощи и доброжелательности в коллективе.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 xml:space="preserve">(п. 8-1 введен </w:t>
      </w:r>
      <w:hyperlink r:id="rId28">
        <w:r w:rsidRPr="004F4FD0">
          <w:rPr>
            <w:rFonts w:ascii="Calibri" w:eastAsiaTheme="minorEastAsia" w:hAnsi="Calibri" w:cs="Calibri"/>
            <w:color w:val="0000FF"/>
            <w:lang w:eastAsia="ru-RU"/>
          </w:rPr>
          <w:t>Решением</w:t>
        </w:r>
      </w:hyperlink>
      <w:r w:rsidRPr="004F4FD0">
        <w:rPr>
          <w:rFonts w:ascii="Calibri" w:eastAsiaTheme="minorEastAsia" w:hAnsi="Calibri" w:cs="Calibri"/>
          <w:lang w:eastAsia="ru-RU"/>
        </w:rPr>
        <w:t xml:space="preserve"> Екатеринбургской городской Думы от 21.02.2023 N 5/86)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9. Муниципальные служащие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10. Муниципальные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 и Свердловской области.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11. Муниципальные служащие, замещающие должности муниципальной службы, включенные в соответствующие перечни, обязаны представлять сведения о своих расходах, доходах, об имуществе и обязательствах имущественного характера, а также сведения о расходах, доходах, об имуществе и обязательствах имущественного характера своих супруги (супруга) и несовершеннолетних детей в соответствии с законодательством Российской Федерации и Свердловской области, а также муниципальными правовыми актами.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 xml:space="preserve">(п. 11 в ред. </w:t>
      </w:r>
      <w:hyperlink r:id="rId29">
        <w:r w:rsidRPr="004F4FD0">
          <w:rPr>
            <w:rFonts w:ascii="Calibri" w:eastAsiaTheme="minorEastAsia" w:hAnsi="Calibri" w:cs="Calibri"/>
            <w:color w:val="0000FF"/>
            <w:lang w:eastAsia="ru-RU"/>
          </w:rPr>
          <w:t>Решения</w:t>
        </w:r>
      </w:hyperlink>
      <w:r w:rsidRPr="004F4FD0">
        <w:rPr>
          <w:rFonts w:ascii="Calibri" w:eastAsiaTheme="minorEastAsia" w:hAnsi="Calibri" w:cs="Calibri"/>
          <w:lang w:eastAsia="ru-RU"/>
        </w:rPr>
        <w:t xml:space="preserve"> Екатеринбургской городской Думы от 29.01.2013 N 4/69)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12. Муниципальным служащим запрещается получать в связи с исполнением ими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муниципальным служащим в связи с протокольными мероприятиями, служебными командировками и другими официальными мероприятиями, признаются собственностью муниципального образования "город Екатеринбург" и передаются муниципальным служащим по акту в орган местного самоуправления муниципального образования, за исключением случаев, установленных законодательством Российской Федерации.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 xml:space="preserve">(в ред. </w:t>
      </w:r>
      <w:hyperlink r:id="rId30">
        <w:r w:rsidRPr="004F4FD0">
          <w:rPr>
            <w:rFonts w:ascii="Calibri" w:eastAsiaTheme="minorEastAsia" w:hAnsi="Calibri" w:cs="Calibri"/>
            <w:color w:val="0000FF"/>
            <w:lang w:eastAsia="ru-RU"/>
          </w:rPr>
          <w:t>Решения</w:t>
        </w:r>
      </w:hyperlink>
      <w:r w:rsidRPr="004F4FD0">
        <w:rPr>
          <w:rFonts w:ascii="Calibri" w:eastAsiaTheme="minorEastAsia" w:hAnsi="Calibri" w:cs="Calibri"/>
          <w:lang w:eastAsia="ru-RU"/>
        </w:rPr>
        <w:t xml:space="preserve"> Екатеринбургской городской Думы от 21.02.2023 N 5/86)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13. 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14. Муниципальный служащий, наделенный организационно-распорядительными полномочиями по отношению к другим муниципальным служащим, должен: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1) быть образцом профессионализма, безупречной репутации, способствовать формированию в органе местного самоуправления благоприятного для эффективной работы морально-психологического климата;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 xml:space="preserve">(в ред. </w:t>
      </w:r>
      <w:hyperlink r:id="rId31">
        <w:r w:rsidRPr="004F4FD0">
          <w:rPr>
            <w:rFonts w:ascii="Calibri" w:eastAsiaTheme="minorEastAsia" w:hAnsi="Calibri" w:cs="Calibri"/>
            <w:color w:val="0000FF"/>
            <w:lang w:eastAsia="ru-RU"/>
          </w:rPr>
          <w:t>Решения</w:t>
        </w:r>
      </w:hyperlink>
      <w:r w:rsidRPr="004F4FD0">
        <w:rPr>
          <w:rFonts w:ascii="Calibri" w:eastAsiaTheme="minorEastAsia" w:hAnsi="Calibri" w:cs="Calibri"/>
          <w:lang w:eastAsia="ru-RU"/>
        </w:rPr>
        <w:t xml:space="preserve"> Екатеринбургской городской Думы от 21.02.2023 N 5/86)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2) принимать меры по предотвращению и урегулированию конфликта интересов;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3) принимать меры по предупреждению коррупции;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4) не допускать случаев принуждения муниципальных служащих к участию в деятельности политических партий и общественных объединений;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lastRenderedPageBreak/>
        <w:t xml:space="preserve">5) принимать меры к тому, чтобы подчиненные ему муниципальные служащие не допускали </w:t>
      </w:r>
      <w:proofErr w:type="spellStart"/>
      <w:r w:rsidRPr="004F4FD0">
        <w:rPr>
          <w:rFonts w:ascii="Calibri" w:eastAsiaTheme="minorEastAsia" w:hAnsi="Calibri" w:cs="Calibri"/>
          <w:lang w:eastAsia="ru-RU"/>
        </w:rPr>
        <w:t>коррупционно</w:t>
      </w:r>
      <w:proofErr w:type="spellEnd"/>
      <w:r w:rsidRPr="004F4FD0">
        <w:rPr>
          <w:rFonts w:ascii="Calibri" w:eastAsiaTheme="minorEastAsia" w:hAnsi="Calibri" w:cs="Calibri"/>
          <w:lang w:eastAsia="ru-RU"/>
        </w:rPr>
        <w:t xml:space="preserve"> опасного поведения, своим личным поведением подавать пример честности, беспристрастности и справедливости;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6) нести ответственность в соответствии с законодательством Российской Федерации и Свердловской области за действия или бездействие подчиненных ему сотрудников, нарушающих правила служебного поведения и принципы профессиональной, служебной этики поведения, установленные настоящим Кодексом, если он не принял меры по недопущению таких действий или бездействия;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7) с пониманием относиться к коллегам, признавая их право иметь собственное профессиональное суждение.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Calibri" w:eastAsiaTheme="minorEastAsia" w:hAnsi="Calibri" w:cs="Calibri"/>
          <w:b/>
          <w:lang w:eastAsia="ru-RU"/>
        </w:rPr>
      </w:pPr>
      <w:r w:rsidRPr="004F4FD0">
        <w:rPr>
          <w:rFonts w:ascii="Calibri" w:eastAsiaTheme="minorEastAsia" w:hAnsi="Calibri" w:cs="Calibri"/>
          <w:b/>
          <w:lang w:eastAsia="ru-RU"/>
        </w:rPr>
        <w:t>Глава 3. ОБЩИЕ ПРИНЦИПЫ ПРОФЕССИОНАЛЬНОЙ,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4F4FD0">
        <w:rPr>
          <w:rFonts w:ascii="Calibri" w:eastAsiaTheme="minorEastAsia" w:hAnsi="Calibri" w:cs="Calibri"/>
          <w:b/>
          <w:lang w:eastAsia="ru-RU"/>
        </w:rPr>
        <w:t>СЛУЖЕБНОЙ ЭТИКИ МУНИЦИПАЛЬНЫХ СЛУЖАЩИХ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15. Муниципальный служащий обязан эффективно использовать служебное время для достижения наибольшей результативности работы.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16. Муниципальный служащий обязан в установленные законодательством Российской Федерации и Свердловской области сроки принимать обоснованные решения в рамках своей компетенции и нести за них персональную ответственность.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17. Муниципальный служащий обязан соблюдать нормы служебного подчинения, следующие из отношений руководителя и подчиненного.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18. Недопустимо для муниципального служащего использовать служебную информацию в неслужебной сфере для достижения каких-либо личных и (или) корыстных целей.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19. Муниципальный служащий должен воздерживаться от любых действий, которые могут быть расценены как оказание покровительства каким бы то ни было лицам в целях приобретения ими прав и (или) освобождения их от обязанностей.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20. Муниципальный служащий должен использовать только законные и этические способы продвижения по службе.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21. Муниципальный служащий отвечает за организацию и состояние своего служебного места и соблюдение установленного порядка работы со служебными документами.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22. Муниципальному служащему запрещается выносить за пределы местонахождения органа местного самоуправления (его структурных подразделений) имущество, документы, предметы или материалы, принадлежащие этому органу, без соответствующего на то разрешения.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 xml:space="preserve">(в ред. </w:t>
      </w:r>
      <w:hyperlink r:id="rId32">
        <w:r w:rsidRPr="004F4FD0">
          <w:rPr>
            <w:rFonts w:ascii="Calibri" w:eastAsiaTheme="minorEastAsia" w:hAnsi="Calibri" w:cs="Calibri"/>
            <w:color w:val="0000FF"/>
            <w:lang w:eastAsia="ru-RU"/>
          </w:rPr>
          <w:t>Решения</w:t>
        </w:r>
      </w:hyperlink>
      <w:r w:rsidRPr="004F4FD0">
        <w:rPr>
          <w:rFonts w:ascii="Calibri" w:eastAsiaTheme="minorEastAsia" w:hAnsi="Calibri" w:cs="Calibri"/>
          <w:lang w:eastAsia="ru-RU"/>
        </w:rPr>
        <w:t xml:space="preserve"> Екатеринбургской городской Думы от 21.02.2023 N 5/86)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23. Перед уходом в отпуск или убытием в служебную командировку муниципальный служащий обязан оставить в надлежащем виде служебное место, средства оргтехники и другие материальные ценности, находящиеся в его распоряжении, передать неисполненные документы непосредственному руководителю для принятия решения о поручении их другому исполнителю.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24. Муниципальному служащему следует соблюдать деловой стиль в одежде, который отличают официальность, сдержанность, традиционность, аккуратность.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25. Муниципальный служащий должен придерживаться речевых норм грамотности, основанной на использовании общепринятых правил русского языка.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 xml:space="preserve">В речи муниципального служащего неприемлемо употребление неуместных слов и речевых </w:t>
      </w:r>
      <w:r w:rsidRPr="004F4FD0">
        <w:rPr>
          <w:rFonts w:ascii="Calibri" w:eastAsiaTheme="minorEastAsia" w:hAnsi="Calibri" w:cs="Calibri"/>
          <w:lang w:eastAsia="ru-RU"/>
        </w:rPr>
        <w:lastRenderedPageBreak/>
        <w:t>оборотов, резких и циничных выражений оскорбительного характера.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26. Муниципальный служащий обязан соблюдать нормы делового этикета в общении с гражданами и другими муниципальными служащими при исполнении должностных обязанностей.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27. В служебном поведении муниципальному служащему необходимо воздерживаться от: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1)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2)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3)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4) курения во время служебных совещаний, бесед, иного служебного общения с гражданами.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28. Муниципальный служащий не должен отвечать на оскорбления, обвинения или критику встречными обвинениями, оскорблениями, критикой или иными проявлениями агрессии, унижающими честь и достоинство человека.</w:t>
      </w:r>
    </w:p>
    <w:p w:rsidR="004F4FD0" w:rsidRPr="004F4FD0" w:rsidRDefault="004F4FD0" w:rsidP="004F4FD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F4FD0">
        <w:rPr>
          <w:rFonts w:ascii="Calibri" w:eastAsiaTheme="minorEastAsia" w:hAnsi="Calibri" w:cs="Calibri"/>
          <w:lang w:eastAsia="ru-RU"/>
        </w:rPr>
        <w:t>29. Муниципальный служащий должен стремиться в любой ситуации сохранять личное достоинство, быть образцом поведения, добропорядочности и честности во всех сферах общественной жизни.</w:t>
      </w: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4F4FD0" w:rsidRPr="004F4FD0" w:rsidRDefault="004F4FD0" w:rsidP="004F4FD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4F4FD0" w:rsidRPr="004F4FD0" w:rsidRDefault="004F4FD0" w:rsidP="004F4FD0">
      <w:pPr>
        <w:widowControl w:val="0"/>
        <w:pBdr>
          <w:bottom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Calibri" w:eastAsiaTheme="minorEastAsia" w:hAnsi="Calibri" w:cs="Calibri"/>
          <w:sz w:val="2"/>
          <w:szCs w:val="2"/>
          <w:lang w:eastAsia="ru-RU"/>
        </w:rPr>
      </w:pPr>
    </w:p>
    <w:p w:rsidR="004F4FD0" w:rsidRPr="004F4FD0" w:rsidRDefault="004F4FD0" w:rsidP="004F4FD0">
      <w:pPr>
        <w:rPr>
          <w:rFonts w:eastAsia="Times New Roman" w:cs="Times New Roman"/>
        </w:rPr>
      </w:pPr>
    </w:p>
    <w:p w:rsidR="00C5571C" w:rsidRDefault="00C5571C"/>
    <w:sectPr w:rsidR="00C5571C" w:rsidSect="00AD0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3B5"/>
    <w:rsid w:val="004F4FD0"/>
    <w:rsid w:val="006B1071"/>
    <w:rsid w:val="00C5571C"/>
    <w:rsid w:val="00EB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03B4A1-7D9D-4D83-9889-A1ADB5822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4F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F4F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A0FD39388FC2B51C33568380A7163FC034B2AD6CEDBF0FE0FF458D0FF0048DE63377E1BD1BED961931013718005D27C89F2C7D6F6F719B8D622CB9F2cCG" TargetMode="External"/><Relationship Id="rId13" Type="http://schemas.openxmlformats.org/officeDocument/2006/relationships/hyperlink" Target="consultantplus://offline/ref=64A0FD39388FC2B51C33488E96CB4835C03EEFA56FEDB45BB8AB43DA50A002D8A67371B4FE5FE0971C3A57635A5E047684D4217B7973719FF9c0G" TargetMode="External"/><Relationship Id="rId18" Type="http://schemas.openxmlformats.org/officeDocument/2006/relationships/hyperlink" Target="consultantplus://offline/ref=64A0FD39388FC2B51C33568380A7163FC034B2AD6CECB80FE4FB458D0FF0048DE63377E1BD1BED961931033219005D27C89F2C7D6F6F719B8D622CB9F2cCG" TargetMode="External"/><Relationship Id="rId26" Type="http://schemas.openxmlformats.org/officeDocument/2006/relationships/hyperlink" Target="consultantplus://offline/ref=64A0FD39388FC2B51C33568380A7163FC034B2AD6CECB80FE4FB458D0FF0048DE63377E1BD1BED961931033216005D27C89F2C7D6F6F719B8D622CB9F2cC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4A0FD39388FC2B51C33568380A7163FC034B2AD6CECB80FE4FB458D0FF0048DE63377E1BD1BED961931033216005D27C89F2C7D6F6F719B8D622CB9F2cCG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64A0FD39388FC2B51C33568380A7163FC034B2AD6DEDB704E0F7458D0FF0048DE63377E1BD1BED961931033217005D27C89F2C7D6F6F719B8D622CB9F2cCG" TargetMode="External"/><Relationship Id="rId12" Type="http://schemas.openxmlformats.org/officeDocument/2006/relationships/hyperlink" Target="consultantplus://offline/ref=64A0FD39388FC2B51C33488E96CB4835C53CE5A166E9B45BB8AB43DA50A002D8B47329B8FE57FE971F2F01321CF0c8G" TargetMode="External"/><Relationship Id="rId17" Type="http://schemas.openxmlformats.org/officeDocument/2006/relationships/hyperlink" Target="consultantplus://offline/ref=64A0FD39388FC2B51C33568380A7163FC034B2AD6CECB80FE4FB458D0FF0048DE63377E1BD1BED961931033218005D27C89F2C7D6F6F719B8D622CB9F2cCG" TargetMode="External"/><Relationship Id="rId25" Type="http://schemas.openxmlformats.org/officeDocument/2006/relationships/hyperlink" Target="consultantplus://offline/ref=64A0FD39388FC2B51C33568380A7163FC034B2AD6CECB80FE4FB458D0FF0048DE63377E1BD1BED961931033216005D27C89F2C7D6F6F719B8D622CB9F2cCG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4A0FD39388FC2B51C33568380A7163FC034B2AD6CEDBD0CE6FF458D0FF0048DE63377E1AF1BB59A19391D3218150B768EFCc9G" TargetMode="External"/><Relationship Id="rId20" Type="http://schemas.openxmlformats.org/officeDocument/2006/relationships/hyperlink" Target="consultantplus://offline/ref=64A0FD39388FC2B51C33568380A7163FC034B2AD6CECB80FE4FB458D0FF0048DE63377E1BD1BED961931033216005D27C89F2C7D6F6F719B8D622CB9F2cCG" TargetMode="External"/><Relationship Id="rId29" Type="http://schemas.openxmlformats.org/officeDocument/2006/relationships/hyperlink" Target="consultantplus://offline/ref=64A0FD39388FC2B51C33568380A7163FC034B2AD6EE9BB0DE7F9458D0FF0048DE63377E1BD1BED961931033219005D27C89F2C7D6F6F719B8D622CB9F2cC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4A0FD39388FC2B51C33488E96CB4835C53BE4A166EFB45BB8AB43DA50A002D8B47329B8FE57FE971F2F01321CF0c8G" TargetMode="External"/><Relationship Id="rId11" Type="http://schemas.openxmlformats.org/officeDocument/2006/relationships/hyperlink" Target="consultantplus://offline/ref=64A0FD39388FC2B51C33488E96CB4835C53CE9A968EFB45BB8AB43DA50A002D8B47329B8FE57FE971F2F01321CF0c8G" TargetMode="External"/><Relationship Id="rId24" Type="http://schemas.openxmlformats.org/officeDocument/2006/relationships/hyperlink" Target="consultantplus://offline/ref=64A0FD39388FC2B51C33568380A7163FC034B2AD6EE9BB0DE7F9458D0FF0048DE63377E1BD1BED961931033218005D27C89F2C7D6F6F719B8D622CB9F2cCG" TargetMode="External"/><Relationship Id="rId32" Type="http://schemas.openxmlformats.org/officeDocument/2006/relationships/hyperlink" Target="consultantplus://offline/ref=64A0FD39388FC2B51C33568380A7163FC034B2AD6CECB80FE4FB458D0FF0048DE63377E1BD1BED96193103301D005D27C89F2C7D6F6F719B8D622CB9F2cCG" TargetMode="External"/><Relationship Id="rId5" Type="http://schemas.openxmlformats.org/officeDocument/2006/relationships/hyperlink" Target="consultantplus://offline/ref=64A0FD39388FC2B51C33568380A7163FC034B2AD6CECB80FE4FB458D0FF0048DE63377E1BD1BED96193103321B005D27C89F2C7D6F6F719B8D622CB9F2cCG" TargetMode="External"/><Relationship Id="rId15" Type="http://schemas.openxmlformats.org/officeDocument/2006/relationships/hyperlink" Target="consultantplus://offline/ref=64A0FD39388FC2B51C33568380A7163FC034B2AD6CEAB80CE4FC458D0FF0048DE63377E1AF1BB59A19391D3218150B768EFCc9G" TargetMode="External"/><Relationship Id="rId23" Type="http://schemas.openxmlformats.org/officeDocument/2006/relationships/hyperlink" Target="consultantplus://offline/ref=64A0FD39388FC2B51C33568380A7163FC034B2AD6CECB80FE4FB458D0FF0048DE63377E1BD1BED96193103331F005D27C89F2C7D6F6F719B8D622CB9F2cCG" TargetMode="External"/><Relationship Id="rId28" Type="http://schemas.openxmlformats.org/officeDocument/2006/relationships/hyperlink" Target="consultantplus://offline/ref=64A0FD39388FC2B51C33568380A7163FC034B2AD6CECB80FE4FB458D0FF0048DE63377E1BD1BED96193103331D005D27C89F2C7D6F6F719B8D622CB9F2cCG" TargetMode="External"/><Relationship Id="rId10" Type="http://schemas.openxmlformats.org/officeDocument/2006/relationships/hyperlink" Target="consultantplus://offline/ref=64A0FD39388FC2B51C33568380A7163FC034B2AD6CECB80FE4FB458D0FF0048DE63377E1BD1BED961931033218005D27C89F2C7D6F6F719B8D622CB9F2cCG" TargetMode="External"/><Relationship Id="rId19" Type="http://schemas.openxmlformats.org/officeDocument/2006/relationships/hyperlink" Target="consultantplus://offline/ref=64A0FD39388FC2B51C33568380A7163FC034B2AD6CECB80FE4FB458D0FF0048DE63377E1BD1BED961931033216005D27C89F2C7D6F6F719B8D622CB9F2cCG" TargetMode="External"/><Relationship Id="rId31" Type="http://schemas.openxmlformats.org/officeDocument/2006/relationships/hyperlink" Target="consultantplus://offline/ref=64A0FD39388FC2B51C33568380A7163FC034B2AD6CECB80FE4FB458D0FF0048DE63377E1BD1BED961931033219005D27C89F2C7D6F6F719B8D622CB9F2cCG" TargetMode="External"/><Relationship Id="rId4" Type="http://schemas.openxmlformats.org/officeDocument/2006/relationships/hyperlink" Target="consultantplus://offline/ref=64A0FD39388FC2B51C33568380A7163FC034B2AD6EE9BB0DE7F9458D0FF0048DE63377E1BD1BED96193103321B005D27C89F2C7D6F6F719B8D622CB9F2cCG" TargetMode="External"/><Relationship Id="rId9" Type="http://schemas.openxmlformats.org/officeDocument/2006/relationships/hyperlink" Target="consultantplus://offline/ref=64A0FD39388FC2B51C33568380A7163FC034B2AD6EE9BB0DE7F9458D0FF0048DE63377E1BD1BED961931033218005D27C89F2C7D6F6F719B8D622CB9F2cCG" TargetMode="External"/><Relationship Id="rId14" Type="http://schemas.openxmlformats.org/officeDocument/2006/relationships/hyperlink" Target="consultantplus://offline/ref=64A0FD39388FC2B51C33488E96CB4835C236EFA76FEAB45BB8AB43DA50A002D8B47329B8FE57FE971F2F01321CF0c8G" TargetMode="External"/><Relationship Id="rId22" Type="http://schemas.openxmlformats.org/officeDocument/2006/relationships/hyperlink" Target="consultantplus://offline/ref=64A0FD39388FC2B51C33568380A7163FC034B2AD6CECB80FE4FB458D0FF0048DE63377E1BD1BED961931033217005D27C89F2C7D6F6F719B8D622CB9F2cCG" TargetMode="External"/><Relationship Id="rId27" Type="http://schemas.openxmlformats.org/officeDocument/2006/relationships/hyperlink" Target="consultantplus://offline/ref=64A0FD39388FC2B51C33568380A7163FC034B2AD6CECB80FE4FB458D0FF0048DE63377E1BD1BED961931033216005D27C89F2C7D6F6F719B8D622CB9F2cCG" TargetMode="External"/><Relationship Id="rId30" Type="http://schemas.openxmlformats.org/officeDocument/2006/relationships/hyperlink" Target="consultantplus://offline/ref=64A0FD39388FC2B51C33568380A7163FC034B2AD6CECB80FE4FB458D0FF0048DE63377E1BD1BED96193103301C005D27C89F2C7D6F6F719B8D622CB9F2c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3454</Words>
  <Characters>19688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Гусева Анастасия Николаевна</dc:creator>
  <cp:keywords/>
  <dc:description/>
  <cp:lastModifiedBy>Кулакова Анастасия Алексеевна</cp:lastModifiedBy>
  <cp:revision>2</cp:revision>
  <dcterms:created xsi:type="dcterms:W3CDTF">2023-06-08T06:30:00Z</dcterms:created>
  <dcterms:modified xsi:type="dcterms:W3CDTF">2023-06-08T06:30:00Z</dcterms:modified>
</cp:coreProperties>
</file>